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96" w:rsidRPr="00536F58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7A9" w:rsidRDefault="00287295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272">
        <w:rPr>
          <w:rFonts w:ascii="Times New Roman" w:hAnsi="Times New Roman"/>
          <w:sz w:val="28"/>
          <w:szCs w:val="28"/>
        </w:rPr>
        <w:t>Об утверждении Типов</w:t>
      </w:r>
      <w:r>
        <w:rPr>
          <w:rFonts w:ascii="Times New Roman" w:hAnsi="Times New Roman"/>
          <w:sz w:val="28"/>
          <w:szCs w:val="28"/>
        </w:rPr>
        <w:t>ых условий</w:t>
      </w:r>
      <w:r w:rsidRPr="006B6272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ов</w:t>
      </w:r>
      <w:r w:rsidRPr="006B627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выполнение проектных и (или) изыскательских работ </w:t>
      </w:r>
      <w:r w:rsidRPr="006B6272">
        <w:rPr>
          <w:rFonts w:ascii="Times New Roman" w:hAnsi="Times New Roman"/>
          <w:sz w:val="28"/>
          <w:szCs w:val="28"/>
        </w:rPr>
        <w:t xml:space="preserve">и информационной карты </w:t>
      </w:r>
      <w:r>
        <w:rPr>
          <w:rFonts w:ascii="Times New Roman" w:hAnsi="Times New Roman"/>
          <w:sz w:val="28"/>
          <w:szCs w:val="28"/>
        </w:rPr>
        <w:t>типовых условий контракта</w:t>
      </w:r>
      <w:r w:rsidRPr="006B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 отмене приказа Министерства строительства и жилищно-коммунального хозяйства Российской Федерации от 5 июля 2018 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B51188">
        <w:rPr>
          <w:rFonts w:ascii="Times New Roman" w:hAnsi="Times New Roman" w:cs="Times New Roman"/>
          <w:sz w:val="28"/>
          <w:szCs w:val="28"/>
        </w:rPr>
        <w:t>39</w:t>
      </w:r>
      <w:r w:rsidR="00AE5330">
        <w:rPr>
          <w:rFonts w:ascii="Times New Roman" w:hAnsi="Times New Roman" w:cs="Times New Roman"/>
          <w:sz w:val="28"/>
          <w:szCs w:val="28"/>
        </w:rPr>
        <w:t>7</w:t>
      </w:r>
      <w:r w:rsidR="00FC57A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FC57A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C57A9">
        <w:rPr>
          <w:rFonts w:ascii="Times New Roman" w:hAnsi="Times New Roman" w:cs="Times New Roman"/>
          <w:sz w:val="28"/>
          <w:szCs w:val="28"/>
        </w:rPr>
        <w:t xml:space="preserve"> «</w:t>
      </w:r>
      <w:r w:rsidR="00AE5330" w:rsidRPr="00AE5330">
        <w:rPr>
          <w:rFonts w:ascii="Times New Roman" w:hAnsi="Times New Roman" w:cs="Times New Roman"/>
          <w:sz w:val="28"/>
          <w:szCs w:val="28"/>
        </w:rPr>
        <w:t>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</w:t>
      </w:r>
      <w:r w:rsidR="00FC57A9" w:rsidRPr="00FC57A9">
        <w:rPr>
          <w:rFonts w:ascii="Times New Roman" w:hAnsi="Times New Roman" w:cs="Times New Roman"/>
          <w:sz w:val="28"/>
          <w:szCs w:val="28"/>
        </w:rPr>
        <w:t>»</w:t>
      </w:r>
      <w:r w:rsidR="00E16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96" w:rsidRPr="00590CB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Pr="00536F58" w:rsidRDefault="00660F96" w:rsidP="0066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295" w:rsidRDefault="00287295" w:rsidP="00287295">
      <w:pPr>
        <w:pStyle w:val="ConsPlusTitle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частью 11 статьи 34 Федерального закона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 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 xml:space="preserve">2013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г. №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 (</w:t>
      </w:r>
      <w:r w:rsidRPr="003C5ECC">
        <w:rPr>
          <w:rFonts w:ascii="Times New Roman" w:hAnsi="Times New Roman" w:cs="Times New Roman"/>
          <w:b w:val="0"/>
          <w:bCs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3C5ECC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едерации</w:t>
      </w:r>
      <w:r w:rsidRPr="003C5ECC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2013,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14, ст. 1652;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 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52, ст. 6961; 2014,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23, ст. 2925;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49, ст. 6925; 2015,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1,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ст. 51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>;</w:t>
      </w:r>
      <w:proofErr w:type="gramEnd"/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29, ст.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4342,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4353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; 2016,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1, ст. 10, 89;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27, ст. 4298; 2017,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18, ст. 2660;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31, ст. 4747, 4816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 2018, №</w:t>
      </w:r>
      <w:r w:rsidRPr="00790654">
        <w:rPr>
          <w:rFonts w:ascii="Times New Roman" w:hAnsi="Times New Roman" w:cs="Times New Roman"/>
          <w:b w:val="0"/>
          <w:bCs/>
          <w:sz w:val="28"/>
          <w:szCs w:val="28"/>
        </w:rPr>
        <w:t xml:space="preserve"> 1, ст. 59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 №</w:t>
      </w:r>
      <w:r w:rsidRPr="000A51E8">
        <w:rPr>
          <w:rFonts w:ascii="Times New Roman" w:hAnsi="Times New Roman" w:cs="Times New Roman"/>
          <w:b w:val="0"/>
          <w:bCs/>
          <w:sz w:val="28"/>
          <w:szCs w:val="28"/>
        </w:rPr>
        <w:t xml:space="preserve"> 18, ст. 2578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) и </w:t>
      </w:r>
      <w:r w:rsidRPr="000A51E8">
        <w:rPr>
          <w:rFonts w:ascii="Times New Roman" w:hAnsi="Times New Roman" w:cs="Times New Roman"/>
          <w:b w:val="0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ами</w:t>
      </w:r>
      <w:r w:rsidRPr="000A51E8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разработки типовых контрак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тов, типовых условий контрактов, утвержденными п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 Правительства 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едерации от 2 июля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 xml:space="preserve"> 2014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г. №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 xml:space="preserve"> 606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порядке разработки типовых контрактов, типовых условий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контрактов,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  <w:t>а также о случаях и </w:t>
      </w:r>
      <w:r w:rsidRPr="004E3C79">
        <w:rPr>
          <w:rFonts w:ascii="Times New Roman" w:hAnsi="Times New Roman" w:cs="Times New Roman"/>
          <w:b w:val="0"/>
          <w:bCs/>
          <w:sz w:val="28"/>
          <w:szCs w:val="28"/>
        </w:rPr>
        <w:t>условиях их применения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 (</w:t>
      </w:r>
      <w:r w:rsidRPr="003C5ECC">
        <w:rPr>
          <w:rFonts w:ascii="Times New Roman" w:hAnsi="Times New Roman" w:cs="Times New Roman"/>
          <w:b w:val="0"/>
          <w:bCs/>
          <w:sz w:val="28"/>
          <w:szCs w:val="28"/>
        </w:rPr>
        <w:t xml:space="preserve">Собрание законодательства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Российской Федерации, 2014, № 28, ст. 4053; </w:t>
      </w:r>
      <w:r w:rsidRPr="003C5ECC">
        <w:rPr>
          <w:rFonts w:ascii="Times New Roman" w:hAnsi="Times New Roman" w:cs="Times New Roman"/>
          <w:b w:val="0"/>
          <w:bCs/>
          <w:sz w:val="28"/>
          <w:szCs w:val="28"/>
        </w:rPr>
        <w:t xml:space="preserve">2015,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1, ст. 279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  <w:r w:rsidRPr="00A1576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3C5E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3C5ECC">
        <w:rPr>
          <w:rFonts w:ascii="Times New Roman" w:hAnsi="Times New Roman" w:cs="Times New Roman"/>
          <w:b w:val="0"/>
          <w:bCs/>
          <w:sz w:val="28"/>
          <w:szCs w:val="28"/>
        </w:rPr>
        <w:t>48, ст. 6834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; </w:t>
      </w:r>
      <w:r w:rsidRPr="00310954">
        <w:rPr>
          <w:rFonts w:ascii="Times New Roman" w:hAnsi="Times New Roman" w:cs="Times New Roman"/>
          <w:b w:val="0"/>
          <w:bCs/>
          <w:sz w:val="28"/>
          <w:szCs w:val="28"/>
        </w:rPr>
        <w:t xml:space="preserve">2016,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310954">
        <w:rPr>
          <w:rFonts w:ascii="Times New Roman" w:hAnsi="Times New Roman" w:cs="Times New Roman"/>
          <w:b w:val="0"/>
          <w:bCs/>
          <w:sz w:val="28"/>
          <w:szCs w:val="28"/>
        </w:rPr>
        <w:t xml:space="preserve"> 48, ст. 6779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; </w:t>
      </w:r>
      <w:r w:rsidRPr="00310954">
        <w:rPr>
          <w:rFonts w:ascii="Times New Roman" w:hAnsi="Times New Roman" w:cs="Times New Roman"/>
          <w:b w:val="0"/>
          <w:bCs/>
          <w:sz w:val="28"/>
          <w:szCs w:val="28"/>
        </w:rPr>
        <w:t xml:space="preserve">2017,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310954">
        <w:rPr>
          <w:rFonts w:ascii="Times New Roman" w:hAnsi="Times New Roman" w:cs="Times New Roman"/>
          <w:b w:val="0"/>
          <w:bCs/>
          <w:sz w:val="28"/>
          <w:szCs w:val="28"/>
        </w:rPr>
        <w:t xml:space="preserve"> 23, ст. 3359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) </w:t>
      </w:r>
      <w:r w:rsidRPr="00AE6133">
        <w:rPr>
          <w:rFonts w:ascii="Times New Roman" w:hAnsi="Times New Roman" w:cs="Times New Roman"/>
          <w:bCs/>
          <w:spacing w:val="40"/>
          <w:sz w:val="28"/>
          <w:szCs w:val="28"/>
        </w:rPr>
        <w:t>приказываю</w:t>
      </w:r>
      <w:r w:rsidRPr="00595745">
        <w:rPr>
          <w:rFonts w:ascii="Times New Roman" w:hAnsi="Times New Roman" w:cs="Times New Roman"/>
          <w:bCs/>
          <w:spacing w:val="40"/>
          <w:sz w:val="28"/>
          <w:szCs w:val="28"/>
        </w:rPr>
        <w:t>:</w:t>
      </w:r>
      <w:proofErr w:type="gramEnd"/>
    </w:p>
    <w:p w:rsidR="00287295" w:rsidRDefault="00287295" w:rsidP="00287295">
      <w:pPr>
        <w:pStyle w:val="ConsPlusTitle"/>
        <w:ind w:left="1069" w:hanging="36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 Утвердить:</w:t>
      </w:r>
    </w:p>
    <w:p w:rsidR="00287295" w:rsidRDefault="00287295" w:rsidP="00287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а) Т</w:t>
      </w:r>
      <w:r w:rsidRPr="00E752FC">
        <w:rPr>
          <w:rFonts w:ascii="Times New Roman" w:hAnsi="Times New Roman" w:cs="Times New Roman"/>
          <w:b w:val="0"/>
          <w:bCs/>
          <w:sz w:val="28"/>
          <w:szCs w:val="28"/>
        </w:rPr>
        <w:t>ипов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ые условия</w:t>
      </w:r>
      <w:r w:rsidRPr="00E752F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контрактов</w:t>
      </w:r>
      <w:r w:rsidRPr="00E752F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выполнение проектных и (или) изыскательских работ</w:t>
      </w:r>
      <w:r w:rsidRPr="00E752F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согласно приложению № 1;</w:t>
      </w:r>
    </w:p>
    <w:p w:rsidR="00287295" w:rsidRDefault="00287295" w:rsidP="00287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б) </w:t>
      </w:r>
      <w:r w:rsidRPr="008D02C6">
        <w:rPr>
          <w:rFonts w:ascii="Times New Roman" w:hAnsi="Times New Roman" w:cs="Times New Roman"/>
          <w:b w:val="0"/>
          <w:bCs/>
          <w:sz w:val="28"/>
          <w:szCs w:val="28"/>
        </w:rPr>
        <w:t>информационн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ую</w:t>
      </w:r>
      <w:r w:rsidRPr="008D02C6">
        <w:rPr>
          <w:rFonts w:ascii="Times New Roman" w:hAnsi="Times New Roman" w:cs="Times New Roman"/>
          <w:b w:val="0"/>
          <w:bCs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 т</w:t>
      </w:r>
      <w:r w:rsidRPr="00E752FC">
        <w:rPr>
          <w:rFonts w:ascii="Times New Roman" w:hAnsi="Times New Roman" w:cs="Times New Roman"/>
          <w:b w:val="0"/>
          <w:bCs/>
          <w:sz w:val="28"/>
          <w:szCs w:val="28"/>
        </w:rPr>
        <w:t>ипов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ых условий</w:t>
      </w:r>
      <w:r w:rsidRPr="00E752F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контракта</w:t>
      </w:r>
      <w:r w:rsidRPr="008D02C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выполнение проектных и (или) изыскательских работ</w:t>
      </w:r>
      <w:r w:rsidRPr="00246476">
        <w:rPr>
          <w:rFonts w:ascii="Times New Roman" w:hAnsi="Times New Roman" w:cs="Times New Roman"/>
          <w:b w:val="0"/>
          <w:bCs/>
          <w:spacing w:val="-2"/>
          <w:sz w:val="28"/>
          <w:szCs w:val="28"/>
        </w:rPr>
        <w:t xml:space="preserve"> согласно приложению № 2;</w:t>
      </w:r>
    </w:p>
    <w:p w:rsidR="00287295" w:rsidRDefault="00287295" w:rsidP="00287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Отменить приказ Министерства строительства и жилищно-коммунального хозяйства от 5 июля 2018 г. </w:t>
      </w:r>
      <w:r w:rsidRPr="00287295">
        <w:rPr>
          <w:rFonts w:ascii="Times New Roman" w:hAnsi="Times New Roman" w:cs="Times New Roman"/>
          <w:b w:val="0"/>
          <w:bCs/>
          <w:sz w:val="28"/>
          <w:szCs w:val="28"/>
        </w:rPr>
        <w:t>№ 397/</w:t>
      </w:r>
      <w:proofErr w:type="spellStart"/>
      <w:proofErr w:type="gramStart"/>
      <w:r w:rsidRPr="00287295">
        <w:rPr>
          <w:rFonts w:ascii="Times New Roman" w:hAnsi="Times New Roman" w:cs="Times New Roman"/>
          <w:b w:val="0"/>
          <w:bCs/>
          <w:sz w:val="28"/>
          <w:szCs w:val="28"/>
        </w:rPr>
        <w:t>пр</w:t>
      </w:r>
      <w:proofErr w:type="spellEnd"/>
      <w:proofErr w:type="gramEnd"/>
      <w:r w:rsidRPr="00287295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87295" w:rsidRDefault="00287295" w:rsidP="00287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 Н</w:t>
      </w:r>
      <w:r w:rsidRPr="00FB1ED4">
        <w:rPr>
          <w:rFonts w:ascii="Times New Roman" w:hAnsi="Times New Roman" w:cs="Times New Roman"/>
          <w:b w:val="0"/>
          <w:bCs/>
          <w:sz w:val="28"/>
          <w:szCs w:val="28"/>
        </w:rPr>
        <w:t xml:space="preserve">астоящий приказ вступает в силу с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момента его официального опубликования</w:t>
      </w:r>
      <w:r w:rsidRPr="00FB1ED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87295" w:rsidRDefault="00287295" w:rsidP="00287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573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105739">
        <w:rPr>
          <w:sz w:val="28"/>
          <w:szCs w:val="28"/>
        </w:rPr>
        <w:t>Контроль за</w:t>
      </w:r>
      <w:proofErr w:type="gramEnd"/>
      <w:r w:rsidRPr="0010573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настоящего приказа возложить</w:t>
      </w:r>
      <w:r>
        <w:rPr>
          <w:sz w:val="28"/>
          <w:szCs w:val="28"/>
        </w:rPr>
        <w:br/>
      </w:r>
      <w:r w:rsidRPr="00105739">
        <w:rPr>
          <w:sz w:val="28"/>
          <w:szCs w:val="28"/>
        </w:rPr>
        <w:t>на заместителя Министра строительства и жилищно-коммунального хозяй</w:t>
      </w:r>
      <w:r>
        <w:rPr>
          <w:sz w:val="28"/>
          <w:szCs w:val="28"/>
        </w:rPr>
        <w:t>ства Российской </w:t>
      </w:r>
      <w:r w:rsidRPr="00105739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>Д.А. Волкова</w:t>
      </w:r>
      <w:r w:rsidRPr="00105739">
        <w:rPr>
          <w:sz w:val="28"/>
          <w:szCs w:val="28"/>
        </w:rPr>
        <w:t>.</w:t>
      </w:r>
    </w:p>
    <w:p w:rsidR="00287295" w:rsidRDefault="00287295" w:rsidP="00287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295" w:rsidRDefault="00287295" w:rsidP="00287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295" w:rsidRPr="00536F58" w:rsidRDefault="00287295" w:rsidP="00287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295" w:rsidRPr="00536F58" w:rsidRDefault="00287295" w:rsidP="002872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16A2A">
        <w:rPr>
          <w:sz w:val="28"/>
          <w:szCs w:val="28"/>
        </w:rPr>
        <w:t xml:space="preserve">   </w:t>
      </w:r>
      <w:r>
        <w:rPr>
          <w:sz w:val="28"/>
          <w:szCs w:val="28"/>
        </w:rPr>
        <w:t>В.В. Якушев</w:t>
      </w:r>
    </w:p>
    <w:p w:rsidR="002B3E7B" w:rsidRDefault="002B3E7B" w:rsidP="00660F96">
      <w:pPr>
        <w:spacing w:after="200" w:line="276" w:lineRule="auto"/>
        <w:rPr>
          <w:sz w:val="28"/>
          <w:szCs w:val="28"/>
        </w:rPr>
      </w:pPr>
    </w:p>
    <w:p w:rsidR="002B3E7B" w:rsidRPr="002B3E7B" w:rsidRDefault="002B3E7B" w:rsidP="002B3E7B">
      <w:pPr>
        <w:rPr>
          <w:sz w:val="28"/>
          <w:szCs w:val="28"/>
        </w:rPr>
      </w:pPr>
    </w:p>
    <w:p w:rsidR="002B3E7B" w:rsidRDefault="002B3E7B" w:rsidP="002B3E7B">
      <w:pPr>
        <w:ind w:left="5387" w:firstLine="28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1</w:t>
      </w:r>
    </w:p>
    <w:p w:rsidR="002B3E7B" w:rsidRDefault="002B3E7B" w:rsidP="002B3E7B">
      <w:pPr>
        <w:jc w:val="right"/>
        <w:rPr>
          <w:sz w:val="28"/>
          <w:szCs w:val="28"/>
        </w:rPr>
      </w:pP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</w:t>
      </w: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и жилищно-коммунального хозяйства</w:t>
      </w: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2019 г. № ____</w:t>
      </w:r>
    </w:p>
    <w:p w:rsidR="002B3E7B" w:rsidRDefault="002B3E7B" w:rsidP="002B3E7B">
      <w:pPr>
        <w:ind w:left="5529"/>
        <w:jc w:val="center"/>
        <w:rPr>
          <w:sz w:val="28"/>
          <w:szCs w:val="28"/>
        </w:rPr>
      </w:pPr>
    </w:p>
    <w:p w:rsidR="002B3E7B" w:rsidRDefault="002B3E7B" w:rsidP="002B3E7B">
      <w:pPr>
        <w:ind w:left="5529"/>
        <w:jc w:val="center"/>
        <w:rPr>
          <w:sz w:val="28"/>
          <w:szCs w:val="28"/>
        </w:rPr>
      </w:pPr>
    </w:p>
    <w:p w:rsidR="002B3E7B" w:rsidRDefault="002B3E7B" w:rsidP="002B3E7B">
      <w:pPr>
        <w:rPr>
          <w:sz w:val="28"/>
          <w:szCs w:val="28"/>
        </w:rPr>
      </w:pPr>
    </w:p>
    <w:p w:rsidR="002B3E7B" w:rsidRDefault="002B3E7B" w:rsidP="002B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Типовые условия</w:t>
      </w:r>
    </w:p>
    <w:p w:rsidR="002B3E7B" w:rsidRDefault="002B3E7B" w:rsidP="002B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контрактов на выполнение проектных и (или) изыскательских работ</w:t>
      </w:r>
    </w:p>
    <w:p w:rsidR="002B3E7B" w:rsidRDefault="002B3E7B" w:rsidP="002B3E7B">
      <w:pPr>
        <w:jc w:val="center"/>
        <w:rPr>
          <w:b/>
          <w:sz w:val="28"/>
          <w:szCs w:val="28"/>
        </w:rPr>
      </w:pP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32"/>
        </w:rPr>
        <w:t>Контракты (гражданско-правовые договоры</w:t>
      </w:r>
      <w:r>
        <w:rPr>
          <w:rStyle w:val="af"/>
          <w:sz w:val="28"/>
          <w:szCs w:val="32"/>
        </w:rPr>
        <w:footnoteReference w:id="1"/>
      </w:r>
      <w:r>
        <w:rPr>
          <w:sz w:val="28"/>
          <w:szCs w:val="32"/>
        </w:rPr>
        <w:t xml:space="preserve">), предметом которых является выполнение проектных и (или) изыскательских работ (далее - контракт), включают </w:t>
      </w:r>
      <w:r>
        <w:rPr>
          <w:sz w:val="28"/>
          <w:szCs w:val="32"/>
        </w:rPr>
        <w:br/>
        <w:t>в себя следующие типовые условия: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1. Условия об обязанностях подрядчика:</w:t>
      </w:r>
    </w:p>
    <w:p w:rsidR="002B3E7B" w:rsidRDefault="002B3E7B" w:rsidP="002B3E7B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1.1. Принять на себя обязательства в соответствии с заданием заказчика </w:t>
      </w:r>
      <w:r>
        <w:rPr>
          <w:sz w:val="28"/>
          <w:szCs w:val="32"/>
        </w:rPr>
        <w:br/>
        <w:t>и в сроки, установленные контрактом</w:t>
      </w:r>
      <w:r>
        <w:rPr>
          <w:rStyle w:val="af"/>
          <w:sz w:val="28"/>
          <w:szCs w:val="32"/>
        </w:rPr>
        <w:footnoteReference w:id="2"/>
      </w:r>
      <w:r>
        <w:rPr>
          <w:sz w:val="28"/>
          <w:szCs w:val="32"/>
        </w:rPr>
        <w:t>:</w:t>
      </w:r>
    </w:p>
    <w:p w:rsidR="002B3E7B" w:rsidRDefault="002B3E7B" w:rsidP="002B3E7B">
      <w:pPr>
        <w:jc w:val="both"/>
        <w:rPr>
          <w:i/>
          <w:sz w:val="28"/>
          <w:szCs w:val="32"/>
        </w:rPr>
      </w:pPr>
      <w:r>
        <w:rPr>
          <w:sz w:val="28"/>
          <w:szCs w:val="32"/>
        </w:rPr>
        <w:tab/>
      </w:r>
      <w:r>
        <w:rPr>
          <w:i/>
          <w:sz w:val="28"/>
          <w:szCs w:val="32"/>
        </w:rPr>
        <w:t>вариант 1: осуществить подготовку проектной документации в целях строительства (реконструкции) объекта капитального строительства______ (далее – объект);</w:t>
      </w:r>
    </w:p>
    <w:p w:rsidR="002B3E7B" w:rsidRDefault="002B3E7B" w:rsidP="002B3E7B">
      <w:pPr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ab/>
        <w:t>вариант 2: выполнить инженерные изыскания и осуществить подготовку проектной документации в целях строительства (реконструкции) объекта капитального строительства_________ (далее – объект);</w:t>
      </w:r>
    </w:p>
    <w:p w:rsidR="002B3E7B" w:rsidRDefault="002B3E7B" w:rsidP="002B3E7B">
      <w:pPr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ab/>
        <w:t>вариант 3: выполнить инженерные изыскания, осуществить подготовку проектной и рабочей документации в целях строительства (реконструкции) объекта капитального строительства_________ (далее – объект);</w:t>
      </w:r>
    </w:p>
    <w:p w:rsidR="002B3E7B" w:rsidRDefault="002B3E7B" w:rsidP="002B3E7B">
      <w:pPr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ab/>
        <w:t>вариант 4: выполнить инженерные изыскания в целях подготовки проектной документации для строительства (реконструкции) объекта капитального строительства _________ (далее – объект).</w:t>
      </w:r>
    </w:p>
    <w:p w:rsidR="002B3E7B" w:rsidRDefault="002B3E7B" w:rsidP="002B3E7B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5: подготовка рабочей документации; </w:t>
      </w:r>
    </w:p>
    <w:p w:rsidR="002B3E7B" w:rsidRDefault="002B3E7B" w:rsidP="002B3E7B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6: корректировка проектной документации (внесение изменений); </w:t>
      </w:r>
    </w:p>
    <w:p w:rsidR="002B3E7B" w:rsidRDefault="002B3E7B" w:rsidP="002B3E7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вариант 7: корректировка проектной и рабочей документации (внесение изменений)</w:t>
      </w:r>
      <w:r>
        <w:rPr>
          <w:sz w:val="28"/>
          <w:szCs w:val="28"/>
        </w:rPr>
        <w:t>;</w:t>
      </w:r>
    </w:p>
    <w:p w:rsidR="002B3E7B" w:rsidRDefault="002B3E7B" w:rsidP="002B3E7B">
      <w:pPr>
        <w:ind w:firstLine="708"/>
        <w:jc w:val="both"/>
        <w:rPr>
          <w:i/>
          <w:sz w:val="28"/>
          <w:szCs w:val="32"/>
        </w:rPr>
      </w:pPr>
      <w:r>
        <w:rPr>
          <w:sz w:val="28"/>
          <w:szCs w:val="32"/>
        </w:rPr>
        <w:t>1.2.</w:t>
      </w:r>
      <w:r>
        <w:rPr>
          <w:i/>
          <w:sz w:val="28"/>
          <w:szCs w:val="32"/>
        </w:rPr>
        <w:t> </w:t>
      </w:r>
      <w:r>
        <w:rPr>
          <w:sz w:val="28"/>
          <w:szCs w:val="32"/>
        </w:rPr>
        <w:t xml:space="preserve">Предоставлять информацию заказчику о всех привлеченных соисполнителях, субподрядчиках, заключивших договор или договоры </w:t>
      </w:r>
      <w:r>
        <w:rPr>
          <w:sz w:val="28"/>
          <w:szCs w:val="32"/>
        </w:rPr>
        <w:br/>
        <w:t xml:space="preserve">с подрядчиком, цена которого или общая цена которых при выполнении работ </w:t>
      </w:r>
      <w:r>
        <w:rPr>
          <w:sz w:val="28"/>
          <w:szCs w:val="32"/>
        </w:rPr>
        <w:br/>
        <w:t>по строительству (реконструкции</w:t>
      </w:r>
      <w:proofErr w:type="gramStart"/>
      <w:r>
        <w:rPr>
          <w:sz w:val="28"/>
          <w:szCs w:val="32"/>
        </w:rPr>
        <w:t>)с</w:t>
      </w:r>
      <w:proofErr w:type="gramEnd"/>
      <w:r>
        <w:rPr>
          <w:sz w:val="28"/>
          <w:szCs w:val="32"/>
        </w:rPr>
        <w:t xml:space="preserve">оставляет более чем 10 (десяти) процентов цены контракта в соответствии с постановлением Правительства Российской Федерации от 4 сентября 2013 г. № 775 «Об установлении размера начальной (максимальной) цены контракта при осуществлении закупки товара, работы, услуги, при </w:t>
      </w:r>
      <w:proofErr w:type="gramStart"/>
      <w:r>
        <w:rPr>
          <w:sz w:val="28"/>
          <w:szCs w:val="32"/>
        </w:rPr>
        <w:t>превышении</w:t>
      </w:r>
      <w:proofErr w:type="gramEnd"/>
      <w:r>
        <w:rPr>
          <w:sz w:val="28"/>
          <w:szCs w:val="32"/>
        </w:rPr>
        <w:t xml:space="preserve"> которой в контракте устанавливается обязанность поставщика (подрядчика, исполнителя) предоставлять заказчику дополнительную информацию» (Собрание законодательства Российской Федерации, 2013, № 37, ст. 4695; 2014, № 14, ст. 1629) в случае если размеры начальной (максимальной) цены контракта превышают:</w:t>
      </w:r>
    </w:p>
    <w:p w:rsidR="002B3E7B" w:rsidRDefault="002B3E7B" w:rsidP="002B3E7B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1 млрд. рублей - при осуществлении закупки для обеспечения федеральных нужд;</w:t>
      </w:r>
    </w:p>
    <w:p w:rsidR="002B3E7B" w:rsidRDefault="002B3E7B" w:rsidP="002B3E7B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2B3E7B" w:rsidRDefault="002B3E7B" w:rsidP="002B3E7B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1.2.1. В случае не предоставления в течение 10 (десяти) дней информации заказчику о всех привлеченных соисполнителях, субподрядчиках, заключивших договор или договоры с подрядчиком, цена которого или общая цена которых при выполнении работ по строительству (реконструкции</w:t>
      </w:r>
      <w:proofErr w:type="gramStart"/>
      <w:r>
        <w:rPr>
          <w:sz w:val="28"/>
          <w:szCs w:val="32"/>
        </w:rPr>
        <w:t>)с</w:t>
      </w:r>
      <w:proofErr w:type="gramEnd"/>
      <w:r>
        <w:rPr>
          <w:sz w:val="28"/>
          <w:szCs w:val="32"/>
        </w:rPr>
        <w:t xml:space="preserve">оставляет более чем 10 (десяти) процентов цены контракта, уплачивать пени в размере одной трехсотой действующей на дату уплаты пени ключевой ставки Центрального банка Российской Федерации </w:t>
      </w:r>
      <w:r>
        <w:rPr>
          <w:sz w:val="28"/>
          <w:szCs w:val="32"/>
        </w:rPr>
        <w:br/>
        <w:t xml:space="preserve">от цены договора, заключенного подрядчиком с соисполнителем, субподрядчиком </w:t>
      </w:r>
      <w:r>
        <w:rPr>
          <w:sz w:val="28"/>
          <w:szCs w:val="32"/>
        </w:rPr>
        <w:br/>
        <w:t xml:space="preserve">в соответствии с частью 24 статьи 34 </w:t>
      </w:r>
      <w:r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br/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bCs/>
          <w:sz w:val="28"/>
          <w:szCs w:val="28"/>
        </w:rPr>
        <w:br/>
        <w:t xml:space="preserve">(далее – </w:t>
      </w:r>
      <w:r>
        <w:rPr>
          <w:sz w:val="28"/>
          <w:szCs w:val="32"/>
        </w:rPr>
        <w:t xml:space="preserve">Федеральный  закон о контрактной системе). Пеня подлежит начислению </w:t>
      </w:r>
      <w:r>
        <w:rPr>
          <w:sz w:val="28"/>
          <w:szCs w:val="32"/>
        </w:rPr>
        <w:br/>
        <w:t>за каждый день просрочки исполнения такого обязательства.</w:t>
      </w:r>
    </w:p>
    <w:p w:rsidR="002B3E7B" w:rsidRDefault="002B3E7B" w:rsidP="002B3E7B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1.3. Предоставлять заказчику по его требованию информацию о ходе выполнения работ по контракту по форме, в объеме и в сроки, содержащихся </w:t>
      </w:r>
      <w:r>
        <w:rPr>
          <w:sz w:val="28"/>
          <w:szCs w:val="32"/>
        </w:rPr>
        <w:br/>
        <w:t>в требовании заказчика.</w:t>
      </w:r>
    </w:p>
    <w:p w:rsidR="002B3E7B" w:rsidRDefault="002B3E7B" w:rsidP="002B3E7B">
      <w:p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ab/>
        <w:t xml:space="preserve">1.4. </w:t>
      </w:r>
      <w:proofErr w:type="gramStart"/>
      <w:r>
        <w:rPr>
          <w:sz w:val="28"/>
          <w:szCs w:val="32"/>
        </w:rPr>
        <w:t xml:space="preserve">Информировать заказчика об изменении членства подрядчика </w:t>
      </w:r>
      <w:r>
        <w:rPr>
          <w:sz w:val="28"/>
          <w:szCs w:val="32"/>
        </w:rPr>
        <w:br/>
        <w:t>в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уровня его ответственности по обязательствам с учетом условий его членства в таких саморегулируемых организациях в срок не позднее 10 (десяти) дней со дня таких событий.</w:t>
      </w:r>
      <w:proofErr w:type="gramEnd"/>
    </w:p>
    <w:p w:rsidR="002B3E7B" w:rsidRDefault="002B3E7B" w:rsidP="002B3E7B">
      <w:pPr>
        <w:autoSpaceDE w:val="0"/>
        <w:autoSpaceDN w:val="0"/>
        <w:adjustRightInd w:val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1.5. </w:t>
      </w:r>
      <w:proofErr w:type="gramStart"/>
      <w:r>
        <w:rPr>
          <w:sz w:val="28"/>
          <w:szCs w:val="32"/>
        </w:rPr>
        <w:t xml:space="preserve">Устранить за свой счет в установленный заказчиком срок недостатки (дефекты), выявленные в процессе выполнения работ по контракту, при передаче результатов работ по контракту, при проведении государственной экспертизы, </w:t>
      </w:r>
      <w:r>
        <w:rPr>
          <w:sz w:val="28"/>
          <w:szCs w:val="32"/>
        </w:rPr>
        <w:br/>
        <w:t xml:space="preserve">а также выявленные в ходе строительства, а также в процессе эксплуатации объекта, возникшие вследствие невыполнения и (или) ненадлежащего выполнения работ подрядчиком и (или) третьими лицами, привлеченными им для выполнения работ, </w:t>
      </w:r>
      <w:r>
        <w:rPr>
          <w:sz w:val="28"/>
          <w:szCs w:val="32"/>
        </w:rPr>
        <w:br/>
        <w:t>а в случае</w:t>
      </w:r>
      <w:proofErr w:type="gramEnd"/>
      <w:r>
        <w:rPr>
          <w:sz w:val="28"/>
          <w:szCs w:val="32"/>
        </w:rPr>
        <w:t xml:space="preserve">, если указанные недостатки (дефекты) причинили убытки заказчику и (или) третьим лицам, возместить убытки в полном объеме в соответствии </w:t>
      </w:r>
      <w:r>
        <w:rPr>
          <w:sz w:val="28"/>
          <w:szCs w:val="32"/>
        </w:rPr>
        <w:br/>
        <w:t>с законодательством Российской Федерации. В случае</w:t>
      </w:r>
      <w:proofErr w:type="gramStart"/>
      <w:r>
        <w:rPr>
          <w:sz w:val="28"/>
          <w:szCs w:val="32"/>
        </w:rPr>
        <w:t>,</w:t>
      </w:r>
      <w:proofErr w:type="gramEnd"/>
      <w:r>
        <w:rPr>
          <w:sz w:val="28"/>
          <w:szCs w:val="32"/>
        </w:rPr>
        <w:t xml:space="preserve"> если заказчиком не указан срок для устранения выявленных недостатков (дефектов), такие недостатки (дефекты) должны быть устранены подрядчиком в срок не позднее ___ (_____) дней со дня получения уведомления о выявленных недостатках (дефектах). </w:t>
      </w:r>
    </w:p>
    <w:p w:rsidR="002B3E7B" w:rsidRDefault="002B3E7B" w:rsidP="002B3E7B">
      <w:pPr>
        <w:autoSpaceDE w:val="0"/>
        <w:autoSpaceDN w:val="0"/>
        <w:adjustRightInd w:val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2. Условия об обязанностях заказчика: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2.1. Осуществлять приемку результата выполненных работ в соответствии </w:t>
      </w:r>
      <w:r>
        <w:rPr>
          <w:sz w:val="28"/>
          <w:szCs w:val="32"/>
        </w:rPr>
        <w:br/>
        <w:t xml:space="preserve">с графиком выполнения работ, </w:t>
      </w:r>
      <w:r>
        <w:rPr>
          <w:spacing w:val="-4"/>
          <w:sz w:val="28"/>
          <w:szCs w:val="28"/>
        </w:rPr>
        <w:t>который является приложением № __ к контракту и его неотъемлемой частью:</w:t>
      </w:r>
    </w:p>
    <w:p w:rsidR="002B3E7B" w:rsidRDefault="002B3E7B" w:rsidP="002B3E7B">
      <w:pPr>
        <w:autoSpaceDE w:val="0"/>
        <w:autoSpaceDN w:val="0"/>
        <w:adjustRightInd w:val="0"/>
        <w:ind w:firstLine="540"/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>вариант 1: после получения положительного заключения экспертизы проектной документации;</w:t>
      </w:r>
    </w:p>
    <w:p w:rsidR="002B3E7B" w:rsidRDefault="002B3E7B" w:rsidP="002B3E7B">
      <w:pPr>
        <w:autoSpaceDE w:val="0"/>
        <w:autoSpaceDN w:val="0"/>
        <w:adjustRightInd w:val="0"/>
        <w:ind w:firstLine="540"/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>вариант 2: после получения положительного заключения экспертизы результатов инженерных изысканий и проектной документации;</w:t>
      </w:r>
    </w:p>
    <w:p w:rsidR="002B3E7B" w:rsidRDefault="002B3E7B" w:rsidP="002B3E7B">
      <w:pPr>
        <w:autoSpaceDE w:val="0"/>
        <w:autoSpaceDN w:val="0"/>
        <w:adjustRightInd w:val="0"/>
        <w:ind w:firstLine="540"/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>вариант 3: после получения положительного заключения экспертизы проектной документации и результатов инженерных изысканий, а также подготовки рабочей документации, разработанной на основании проектной документации, получившей положительное заключение экспертизы проектной документации.</w:t>
      </w:r>
    </w:p>
    <w:p w:rsidR="002B3E7B" w:rsidRDefault="002B3E7B" w:rsidP="002B3E7B">
      <w:pPr>
        <w:autoSpaceDE w:val="0"/>
        <w:autoSpaceDN w:val="0"/>
        <w:adjustRightInd w:val="0"/>
        <w:ind w:firstLine="540"/>
        <w:jc w:val="both"/>
        <w:rPr>
          <w:i/>
          <w:sz w:val="28"/>
          <w:szCs w:val="32"/>
        </w:rPr>
      </w:pPr>
      <w:r>
        <w:rPr>
          <w:i/>
          <w:sz w:val="28"/>
          <w:szCs w:val="32"/>
        </w:rPr>
        <w:t>вариант 4: после получения положительного заключения экспертизы результатов инженерных изысканий;</w:t>
      </w:r>
    </w:p>
    <w:p w:rsidR="002B3E7B" w:rsidRDefault="002B3E7B" w:rsidP="002B3E7B">
      <w:pPr>
        <w:autoSpaceDE w:val="0"/>
        <w:autoSpaceDN w:val="0"/>
        <w:adjustRightInd w:val="0"/>
        <w:ind w:firstLine="540"/>
        <w:jc w:val="both"/>
        <w:rPr>
          <w:i/>
          <w:sz w:val="28"/>
          <w:szCs w:val="32"/>
        </w:rPr>
      </w:pPr>
      <w:r>
        <w:rPr>
          <w:i/>
          <w:sz w:val="28"/>
          <w:szCs w:val="28"/>
        </w:rPr>
        <w:t xml:space="preserve">вариант 5: после получения положительного заключения экспертизы проектной документации в части проверки </w:t>
      </w:r>
      <w:proofErr w:type="gramStart"/>
      <w:r>
        <w:rPr>
          <w:i/>
          <w:sz w:val="28"/>
          <w:szCs w:val="28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>
        <w:rPr>
          <w:i/>
          <w:sz w:val="28"/>
          <w:szCs w:val="28"/>
        </w:rPr>
        <w:t>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32"/>
        </w:rPr>
        <w:t>2.2. Оплачивать выполненные по контракту работы в размерах, установленных контрактом: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i/>
          <w:sz w:val="28"/>
          <w:szCs w:val="32"/>
        </w:rPr>
        <w:t xml:space="preserve">вариант 1: не позднее 30 (тридцати) дней </w:t>
      </w:r>
      <w:proofErr w:type="gramStart"/>
      <w:r>
        <w:rPr>
          <w:i/>
          <w:sz w:val="28"/>
          <w:szCs w:val="32"/>
        </w:rPr>
        <w:t>с даты подписания</w:t>
      </w:r>
      <w:proofErr w:type="gramEnd"/>
      <w:r>
        <w:rPr>
          <w:i/>
          <w:sz w:val="28"/>
          <w:szCs w:val="32"/>
        </w:rPr>
        <w:t xml:space="preserve"> заказчиком акта сдачи-приемки выполненных работ;</w:t>
      </w:r>
    </w:p>
    <w:p w:rsidR="002B3E7B" w:rsidRDefault="002B3E7B" w:rsidP="002B3E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/>
          <w:sz w:val="28"/>
          <w:szCs w:val="32"/>
        </w:rPr>
        <w:t xml:space="preserve">вариант 2: </w:t>
      </w:r>
      <w:r>
        <w:rPr>
          <w:i/>
          <w:sz w:val="28"/>
          <w:szCs w:val="28"/>
        </w:rPr>
        <w:t xml:space="preserve">не позднее 15 (пятнадцати) рабочих дней </w:t>
      </w:r>
      <w:proofErr w:type="gramStart"/>
      <w:r>
        <w:rPr>
          <w:i/>
          <w:sz w:val="28"/>
          <w:szCs w:val="28"/>
        </w:rPr>
        <w:t>с даты подписания</w:t>
      </w:r>
      <w:proofErr w:type="gramEnd"/>
      <w:r>
        <w:rPr>
          <w:i/>
          <w:sz w:val="28"/>
          <w:szCs w:val="28"/>
        </w:rPr>
        <w:t xml:space="preserve"> заказчиком акта сдачи-приемки выполненных работ</w:t>
      </w:r>
      <w:r>
        <w:rPr>
          <w:i/>
          <w:sz w:val="28"/>
          <w:szCs w:val="28"/>
          <w:vertAlign w:val="superscript"/>
        </w:rPr>
        <w:footnoteReference w:id="3"/>
      </w:r>
      <w:r>
        <w:rPr>
          <w:i/>
          <w:sz w:val="28"/>
          <w:szCs w:val="28"/>
        </w:rPr>
        <w:t>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2.3. </w:t>
      </w:r>
      <w:proofErr w:type="gramStart"/>
      <w:r>
        <w:rPr>
          <w:sz w:val="28"/>
          <w:szCs w:val="32"/>
        </w:rPr>
        <w:t xml:space="preserve">Устанавливать положение об уменьшении суммы, подлежащей уплате заказчиком юридическому лицу или физическому лицу, в том числе </w:t>
      </w:r>
      <w:r>
        <w:rPr>
          <w:sz w:val="28"/>
          <w:szCs w:val="32"/>
        </w:rPr>
        <w:lastRenderedPageBreak/>
        <w:t xml:space="preserve">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</w:t>
      </w:r>
      <w:r>
        <w:rPr>
          <w:sz w:val="28"/>
          <w:szCs w:val="32"/>
        </w:rPr>
        <w:br/>
        <w:t>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>
        <w:rPr>
          <w:sz w:val="28"/>
          <w:szCs w:val="32"/>
        </w:rPr>
        <w:t xml:space="preserve"> бюджеты бюджетной системы Российской Федерации заказчиком.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2.4. </w:t>
      </w:r>
      <w:proofErr w:type="gramStart"/>
      <w:r>
        <w:rPr>
          <w:sz w:val="28"/>
          <w:szCs w:val="32"/>
        </w:rPr>
        <w:t xml:space="preserve">Устанавливать цену контракта, которая является твердой, определена </w:t>
      </w:r>
      <w:r>
        <w:rPr>
          <w:sz w:val="28"/>
          <w:szCs w:val="32"/>
        </w:rPr>
        <w:br/>
        <w:t>на весь срок исполнения контракта, включающую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_____ рублей ___ копеек, в том числе налог на добавленную стоимость (далее - НДС) по налоговой ставке ______ (_____) процентов, а в случае если контракт</w:t>
      </w:r>
      <w:proofErr w:type="gramEnd"/>
      <w:r>
        <w:rPr>
          <w:sz w:val="28"/>
          <w:szCs w:val="32"/>
        </w:rPr>
        <w:t xml:space="preserve"> заключается с лицами, не являющимися в соответствии </w:t>
      </w:r>
      <w:r>
        <w:rPr>
          <w:sz w:val="28"/>
          <w:szCs w:val="32"/>
        </w:rPr>
        <w:br/>
        <w:t>с законодательством Российской Федерации о налогах и сборах плательщиком НДС, то цена контракта НДС не облагается.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2.5. Устанавливать положения об изменении цены контракта в соответствии </w:t>
      </w:r>
      <w:r>
        <w:rPr>
          <w:sz w:val="28"/>
          <w:szCs w:val="32"/>
        </w:rPr>
        <w:br/>
        <w:t>с Федеральным законом о контрактной системе.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 2.6. </w:t>
      </w:r>
      <w:proofErr w:type="gramStart"/>
      <w:r>
        <w:rPr>
          <w:sz w:val="28"/>
          <w:szCs w:val="32"/>
        </w:rPr>
        <w:t xml:space="preserve">Указывать источник финансирования контракта, бюджет в соответствии </w:t>
      </w:r>
      <w:r>
        <w:rPr>
          <w:sz w:val="28"/>
          <w:szCs w:val="32"/>
        </w:rPr>
        <w:br/>
        <w:t xml:space="preserve">с бюджетной системой Российской Федерации, код бюджетной классификации расходов Российской Федерации, по которому осуществляется финансирование работ по контракту, либо иной источник финансирования в соответствии </w:t>
      </w:r>
      <w:r>
        <w:rPr>
          <w:sz w:val="28"/>
          <w:szCs w:val="32"/>
        </w:rPr>
        <w:br/>
        <w:t>с законодательством Российской Федерации:</w:t>
      </w:r>
      <w:proofErr w:type="gramEnd"/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32"/>
        </w:rPr>
      </w:pPr>
      <w:r>
        <w:rPr>
          <w:i/>
          <w:sz w:val="28"/>
          <w:szCs w:val="32"/>
        </w:rPr>
        <w:t>вариант 1: федеральный бюджет;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32"/>
        </w:rPr>
      </w:pPr>
      <w:r>
        <w:rPr>
          <w:i/>
          <w:sz w:val="28"/>
          <w:szCs w:val="32"/>
        </w:rPr>
        <w:t>вариант 2: бюджет субъекта Российской Федерации;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32"/>
        </w:rPr>
      </w:pPr>
      <w:r>
        <w:rPr>
          <w:i/>
          <w:sz w:val="28"/>
          <w:szCs w:val="32"/>
        </w:rPr>
        <w:t>вариант 3: местный бюджет</w:t>
      </w:r>
    </w:p>
    <w:p w:rsidR="002B3E7B" w:rsidRDefault="002B3E7B" w:rsidP="002B3E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32"/>
        </w:rPr>
        <w:t xml:space="preserve">2.7. </w:t>
      </w:r>
      <w:proofErr w:type="gramStart"/>
      <w:r>
        <w:rPr>
          <w:sz w:val="28"/>
          <w:szCs w:val="28"/>
        </w:rPr>
        <w:t xml:space="preserve">Устанавливать размер штрафа, начисляемого в случае ненадлежащего исполнения заказчиком обязательств, предусмотренных контрактом, и размер штрафа, начисляемого за неисполнение или ненадлежащее исполнение подрядчиком обязательств, предусмотренных контрактом,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</w:t>
      </w:r>
      <w:r>
        <w:rPr>
          <w:sz w:val="28"/>
          <w:szCs w:val="28"/>
        </w:rPr>
        <w:br/>
        <w:t>(за исключением просрочки исполнения обязательств заказчиком, поставщиком (подрядчиком, исполнителем), утвержденными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30 августа 2017 г. № 1042 (Собрание законодательства Российской Федерации, 2017, № 36, ст. 5458; 2019, № 32, ст. 4721), и размер пени, начисляемой за каждый день просрочки исполнения заказчиком и подрядчиком обязательств, предусмотренного контрактом, в </w:t>
      </w:r>
      <w:r>
        <w:rPr>
          <w:sz w:val="28"/>
          <w:szCs w:val="28"/>
        </w:rPr>
        <w:lastRenderedPageBreak/>
        <w:t>соответствии с требованиями статьи 34 Федерального закона о контрактной системе.</w:t>
      </w:r>
    </w:p>
    <w:p w:rsidR="002B3E7B" w:rsidRDefault="002B3E7B" w:rsidP="002B3E7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Права на результаты интеллектуальной деятельности: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Исключительные права на результаты интеллектуальной деятельности, созданные при выполнении работ по контракту, а также имущественные права </w:t>
      </w:r>
      <w:r>
        <w:rPr>
          <w:color w:val="000000" w:themeColor="text1"/>
          <w:sz w:val="28"/>
          <w:szCs w:val="28"/>
        </w:rPr>
        <w:br/>
        <w:t xml:space="preserve">на техническую, рабочую, проектную, программную и иную документацию </w:t>
      </w:r>
      <w:r>
        <w:rPr>
          <w:color w:val="000000" w:themeColor="text1"/>
          <w:sz w:val="28"/>
          <w:szCs w:val="28"/>
        </w:rPr>
        <w:br/>
        <w:t xml:space="preserve">и материалы, относящиеся к использованию результатов интеллектуальной деятельности (далее - сопутствующая документация), принадлежат 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1: Российской Федерации;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2: субъекту Российской Федерации;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3: муниципальному образованию</w:t>
      </w:r>
      <w:r>
        <w:rPr>
          <w:color w:val="000000" w:themeColor="text1"/>
          <w:sz w:val="28"/>
          <w:szCs w:val="28"/>
        </w:rPr>
        <w:t xml:space="preserve">, 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имени которо</w:t>
      </w:r>
      <w:proofErr w:type="gramStart"/>
      <w:r>
        <w:rPr>
          <w:color w:val="000000" w:themeColor="text1"/>
          <w:sz w:val="28"/>
          <w:szCs w:val="28"/>
        </w:rPr>
        <w:t>й(</w:t>
      </w:r>
      <w:proofErr w:type="spellStart"/>
      <w:proofErr w:type="gramEnd"/>
      <w:r>
        <w:rPr>
          <w:color w:val="000000" w:themeColor="text1"/>
          <w:sz w:val="28"/>
          <w:szCs w:val="28"/>
        </w:rPr>
        <w:t>го</w:t>
      </w:r>
      <w:proofErr w:type="spellEnd"/>
      <w:r>
        <w:rPr>
          <w:color w:val="000000" w:themeColor="text1"/>
          <w:sz w:val="28"/>
          <w:szCs w:val="28"/>
        </w:rPr>
        <w:t>) выступает заказчик.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Днем передачи исключительных прав является день подписания сторонами акта приемки-передачи результатов работ в соответствии с условиями контракта.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Подрядчик гарантирует, что между ним и его работником (автором) </w:t>
      </w:r>
      <w:r>
        <w:rPr>
          <w:color w:val="000000" w:themeColor="text1"/>
          <w:sz w:val="28"/>
          <w:szCs w:val="28"/>
        </w:rPr>
        <w:br/>
        <w:t xml:space="preserve">не заключены и не будут заключены договоры, содержащие условия о том, что право на использование произведений, созданных работником (автором) в связи </w:t>
      </w:r>
      <w:r>
        <w:rPr>
          <w:color w:val="000000" w:themeColor="text1"/>
          <w:sz w:val="28"/>
          <w:szCs w:val="28"/>
        </w:rPr>
        <w:br/>
        <w:t>с выполнением своих трудовых обязанностей или конкретного задания работодателя в ходе исполнения контракта (служебное произведение), принадлежит работнику (автору).</w:t>
      </w:r>
    </w:p>
    <w:p w:rsidR="002B3E7B" w:rsidRDefault="002B3E7B" w:rsidP="002B3E7B">
      <w:pPr>
        <w:tabs>
          <w:tab w:val="left" w:pos="0"/>
          <w:tab w:val="left" w:pos="1418"/>
        </w:tabs>
        <w:spacing w:before="120"/>
        <w:ind w:firstLine="709"/>
        <w:jc w:val="both"/>
        <w:rPr>
          <w:rFonts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Подрядчик гарантирует заключение с привлеченными им при исполнении контракта третьими лицами договоров, обеспечивающих приобретение подрядчиком всех исключительных прав на результаты интеллектуальной деятельности для передачи: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1: Российской Федерации;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2: субъекту Российской Федерации;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3: муниципальному образованию.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Передаваемые подрядчиком исключительные права означают право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1: Российской Федерации;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2: субъекта Российской Федерации;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3: муниципального образования</w:t>
      </w:r>
      <w:r>
        <w:rPr>
          <w:color w:val="000000" w:themeColor="text1"/>
          <w:sz w:val="28"/>
          <w:szCs w:val="28"/>
        </w:rPr>
        <w:t xml:space="preserve">, 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имени которо</w:t>
      </w:r>
      <w:proofErr w:type="gramStart"/>
      <w:r>
        <w:rPr>
          <w:color w:val="000000" w:themeColor="text1"/>
          <w:sz w:val="28"/>
          <w:szCs w:val="28"/>
        </w:rPr>
        <w:t>й(</w:t>
      </w:r>
      <w:proofErr w:type="gramEnd"/>
      <w:r>
        <w:rPr>
          <w:color w:val="000000" w:themeColor="text1"/>
          <w:sz w:val="28"/>
          <w:szCs w:val="28"/>
        </w:rPr>
        <w:t>ого) выступает заказчик использовать сопутствующую документацию в любой форме и любым не противоречащим законодательству Российской Федерации способом.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3.6. В случае предъявления третьими лицами претензий и исков, возникающих из авторских прав на произведения, входящие в сопутствующую документацию, разработанную подрядчиком по контракту, и иных исключительных прав </w:t>
      </w:r>
      <w:r>
        <w:rPr>
          <w:color w:val="000000" w:themeColor="text1"/>
          <w:sz w:val="28"/>
          <w:szCs w:val="28"/>
        </w:rPr>
        <w:br/>
        <w:t xml:space="preserve">на результаты интеллектуальной деятельности, подрядчик обязуется солидарно </w:t>
      </w:r>
      <w:r>
        <w:rPr>
          <w:color w:val="000000" w:themeColor="text1"/>
          <w:sz w:val="28"/>
          <w:szCs w:val="28"/>
        </w:rPr>
        <w:br/>
        <w:t xml:space="preserve">с заказчиком и (или) 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1: Российской Федерацией;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вариант 2: субъектом Российской Федерации;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вариант 3: муниципальным образованием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выступать в защиту интересов Сторон, а в случае неблагоприятного решения суда возместить убытки.</w:t>
      </w:r>
    </w:p>
    <w:p w:rsidR="002B3E7B" w:rsidRDefault="002B3E7B" w:rsidP="002B3E7B">
      <w:pPr>
        <w:jc w:val="both"/>
        <w:rPr>
          <w:i/>
          <w:sz w:val="28"/>
          <w:szCs w:val="32"/>
        </w:rPr>
      </w:pPr>
      <w:r>
        <w:rPr>
          <w:sz w:val="28"/>
          <w:szCs w:val="32"/>
        </w:rPr>
        <w:tab/>
        <w:t>3. Условия о расторжении контракта:</w:t>
      </w:r>
    </w:p>
    <w:p w:rsidR="002B3E7B" w:rsidRDefault="002B3E7B" w:rsidP="002B3E7B">
      <w:p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ab/>
        <w:t xml:space="preserve">3.1. Расторжение контракта допускается по соглашению сторон, на основании решения суда, в случае одностороннего отказа одной из сторон от исполнения контракта в случаях, когда такой отказ допускается в соответствии </w:t>
      </w:r>
      <w:r>
        <w:rPr>
          <w:sz w:val="28"/>
          <w:szCs w:val="32"/>
        </w:rPr>
        <w:br/>
        <w:t>с законодательством Российской Федерации и условиями контракта.</w:t>
      </w:r>
    </w:p>
    <w:p w:rsidR="002B3E7B" w:rsidRDefault="002B3E7B" w:rsidP="002B3E7B">
      <w:pPr>
        <w:autoSpaceDE w:val="0"/>
        <w:autoSpaceDN w:val="0"/>
        <w:adjustRightInd w:val="0"/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закона о контрактной системе.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4. Условия об изменении контракта:</w:t>
      </w:r>
    </w:p>
    <w:p w:rsidR="002B3E7B" w:rsidRDefault="002B3E7B" w:rsidP="002B3E7B">
      <w:p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32"/>
        </w:rPr>
        <w:tab/>
        <w:t xml:space="preserve">4.1. Изменение существенных условий контракта при его исполнении не допускается, за исключением их изменения по соглашению сторон в случаях, предусмотренных Федеральным законом о контрактной системе. </w:t>
      </w:r>
    </w:p>
    <w:p w:rsidR="002B3E7B" w:rsidRDefault="002B3E7B" w:rsidP="002B3E7B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5. Условия о сроке действия контракта:</w:t>
      </w:r>
    </w:p>
    <w:p w:rsidR="002B3E7B" w:rsidRDefault="002B3E7B" w:rsidP="002B3E7B">
      <w:pPr>
        <w:autoSpaceDE w:val="0"/>
        <w:autoSpaceDN w:val="0"/>
        <w:adjustRightInd w:val="0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ab/>
        <w:t>5.1. Контра</w:t>
      </w:r>
      <w:proofErr w:type="gramStart"/>
      <w:r>
        <w:rPr>
          <w:sz w:val="28"/>
          <w:szCs w:val="32"/>
        </w:rPr>
        <w:t>кт вст</w:t>
      </w:r>
      <w:proofErr w:type="gramEnd"/>
      <w:r>
        <w:rPr>
          <w:sz w:val="28"/>
          <w:szCs w:val="32"/>
        </w:rPr>
        <w:t xml:space="preserve">упает в силу со дня его заключения сторонами и действует </w:t>
      </w:r>
      <w:r>
        <w:rPr>
          <w:sz w:val="28"/>
          <w:szCs w:val="32"/>
        </w:rPr>
        <w:br/>
        <w:t xml:space="preserve">до полного исполнения сторонами своих обязательств по контракту. </w:t>
      </w:r>
    </w:p>
    <w:p w:rsidR="002B3E7B" w:rsidRDefault="002B3E7B" w:rsidP="002B3E7B">
      <w:pPr>
        <w:autoSpaceDE w:val="0"/>
        <w:autoSpaceDN w:val="0"/>
        <w:adjustRightInd w:val="0"/>
        <w:ind w:firstLine="540"/>
        <w:jc w:val="both"/>
        <w:rPr>
          <w:sz w:val="28"/>
          <w:szCs w:val="32"/>
        </w:rPr>
      </w:pPr>
    </w:p>
    <w:p w:rsidR="002B3E7B" w:rsidRDefault="002B3E7B" w:rsidP="002B3E7B">
      <w:pPr>
        <w:jc w:val="both"/>
        <w:rPr>
          <w:sz w:val="28"/>
          <w:szCs w:val="32"/>
        </w:rPr>
      </w:pPr>
    </w:p>
    <w:p w:rsidR="002B3E7B" w:rsidRDefault="002B3E7B" w:rsidP="002B3E7B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2B3E7B" w:rsidRDefault="002B3E7B" w:rsidP="002B3E7B">
      <w:pPr>
        <w:ind w:left="5387" w:firstLine="2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B3E7B" w:rsidRDefault="002B3E7B" w:rsidP="002B3E7B">
      <w:pPr>
        <w:jc w:val="right"/>
        <w:rPr>
          <w:sz w:val="28"/>
          <w:szCs w:val="28"/>
        </w:rPr>
      </w:pP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строительства</w:t>
      </w: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и жилищно-коммунального хозяйства</w:t>
      </w: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B3E7B" w:rsidRDefault="002B3E7B" w:rsidP="002B3E7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2019 г. № ____</w:t>
      </w:r>
    </w:p>
    <w:p w:rsidR="002B3E7B" w:rsidRDefault="002B3E7B" w:rsidP="002B3E7B">
      <w:pPr>
        <w:jc w:val="right"/>
        <w:rPr>
          <w:sz w:val="28"/>
          <w:szCs w:val="28"/>
        </w:rPr>
      </w:pPr>
    </w:p>
    <w:p w:rsidR="002B3E7B" w:rsidRDefault="002B3E7B" w:rsidP="002B3E7B">
      <w:pPr>
        <w:jc w:val="right"/>
        <w:rPr>
          <w:sz w:val="28"/>
          <w:szCs w:val="28"/>
        </w:rPr>
      </w:pPr>
    </w:p>
    <w:p w:rsidR="002B3E7B" w:rsidRDefault="002B3E7B" w:rsidP="002B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типовых условий контракта на выполнение проектных и (или) изыскательских работ</w:t>
      </w:r>
    </w:p>
    <w:p w:rsidR="002B3E7B" w:rsidRDefault="002B3E7B" w:rsidP="002B3E7B">
      <w:pPr>
        <w:jc w:val="center"/>
        <w:rPr>
          <w:b/>
          <w:sz w:val="28"/>
          <w:szCs w:val="28"/>
        </w:rPr>
      </w:pP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1. Общие сведения о нормативном правовом акте, которым утвержден типовой контракт, типовые условия контракта: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а) ответственный орган – Министерство строительства и жилищно-коммунального хозяйства Российской Федерации;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б) вид документа – типовые условия контракта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2. Показатели для применения типовых условий контрактов: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 xml:space="preserve">а) наименование работы – </w:t>
      </w:r>
      <w:r>
        <w:rPr>
          <w:b/>
          <w:sz w:val="28"/>
          <w:szCs w:val="32"/>
        </w:rPr>
        <w:t>выполнение проектных и</w:t>
      </w:r>
      <w:r>
        <w:rPr>
          <w:b/>
          <w:sz w:val="28"/>
          <w:szCs w:val="28"/>
        </w:rPr>
        <w:t xml:space="preserve"> (или) </w:t>
      </w:r>
      <w:r>
        <w:rPr>
          <w:b/>
          <w:sz w:val="28"/>
          <w:szCs w:val="32"/>
        </w:rPr>
        <w:t>изыскательских работ</w:t>
      </w:r>
      <w:r>
        <w:rPr>
          <w:sz w:val="28"/>
          <w:szCs w:val="32"/>
        </w:rPr>
        <w:t>;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б) коды предмета контракта: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код по общероссийскому классификатору продукции по видам экономической деятельности ОКПД</w:t>
      </w:r>
      <w:proofErr w:type="gramStart"/>
      <w:r>
        <w:rPr>
          <w:sz w:val="28"/>
          <w:szCs w:val="32"/>
        </w:rPr>
        <w:t>2</w:t>
      </w:r>
      <w:proofErr w:type="gramEnd"/>
      <w:r>
        <w:rPr>
          <w:sz w:val="28"/>
          <w:szCs w:val="32"/>
        </w:rPr>
        <w:t xml:space="preserve">: </w:t>
      </w:r>
      <w:r>
        <w:rPr>
          <w:b/>
          <w:sz w:val="28"/>
          <w:szCs w:val="32"/>
        </w:rPr>
        <w:t>71.12.3, 71.12.12 – 71.12.19</w:t>
      </w:r>
      <w:r>
        <w:rPr>
          <w:sz w:val="28"/>
          <w:szCs w:val="32"/>
        </w:rPr>
        <w:t>;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код по общероссийскому классификатору видов экономической деятельности ОКВЭД</w:t>
      </w:r>
      <w:proofErr w:type="gramStart"/>
      <w:r>
        <w:rPr>
          <w:sz w:val="28"/>
          <w:szCs w:val="32"/>
        </w:rPr>
        <w:t>2</w:t>
      </w:r>
      <w:proofErr w:type="gramEnd"/>
      <w:r>
        <w:rPr>
          <w:sz w:val="28"/>
          <w:szCs w:val="32"/>
        </w:rPr>
        <w:t xml:space="preserve">: </w:t>
      </w:r>
      <w:r>
        <w:rPr>
          <w:b/>
          <w:sz w:val="28"/>
          <w:szCs w:val="32"/>
        </w:rPr>
        <w:t>71.11, 71.12</w:t>
      </w:r>
      <w:r>
        <w:rPr>
          <w:sz w:val="28"/>
          <w:szCs w:val="32"/>
        </w:rPr>
        <w:t>;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в) при любом размере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 xml:space="preserve">г) применяются в случае, если земельный участок, на котором проводятся </w:t>
      </w:r>
      <w:proofErr w:type="gramStart"/>
      <w:r>
        <w:rPr>
          <w:sz w:val="28"/>
          <w:szCs w:val="32"/>
        </w:rPr>
        <w:t>работы</w:t>
      </w:r>
      <w:proofErr w:type="gramEnd"/>
      <w:r>
        <w:rPr>
          <w:sz w:val="28"/>
          <w:szCs w:val="32"/>
        </w:rPr>
        <w:t xml:space="preserve"> расположен на территории Российской Федерации;</w:t>
      </w:r>
    </w:p>
    <w:p w:rsidR="002B3E7B" w:rsidRDefault="002B3E7B" w:rsidP="002B3E7B">
      <w:pPr>
        <w:jc w:val="both"/>
        <w:rPr>
          <w:sz w:val="28"/>
          <w:szCs w:val="32"/>
        </w:rPr>
      </w:pPr>
      <w:r>
        <w:rPr>
          <w:sz w:val="28"/>
          <w:szCs w:val="32"/>
        </w:rPr>
        <w:tab/>
        <w:t>д) не применяются при выполнении работ по строительству и реконструкции объектов капитального строительства, в отношении которых осуществляются работы по сохранению объекта культурного наследия.</w:t>
      </w:r>
    </w:p>
    <w:p w:rsidR="002B3E7B" w:rsidRPr="002B3E7B" w:rsidRDefault="002B3E7B" w:rsidP="002B3E7B">
      <w:pPr>
        <w:ind w:firstLine="708"/>
        <w:rPr>
          <w:sz w:val="28"/>
          <w:szCs w:val="28"/>
        </w:rPr>
      </w:pPr>
    </w:p>
    <w:sectPr w:rsidR="002B3E7B" w:rsidRPr="002B3E7B" w:rsidSect="00660F96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73" w:rsidRDefault="00B84573" w:rsidP="00E02818">
      <w:r>
        <w:separator/>
      </w:r>
    </w:p>
  </w:endnote>
  <w:endnote w:type="continuationSeparator" w:id="0">
    <w:p w:rsidR="00B84573" w:rsidRDefault="00B84573" w:rsidP="00E0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73" w:rsidRDefault="00B84573" w:rsidP="00E02818">
      <w:r>
        <w:separator/>
      </w:r>
    </w:p>
  </w:footnote>
  <w:footnote w:type="continuationSeparator" w:id="0">
    <w:p w:rsidR="00B84573" w:rsidRDefault="00B84573" w:rsidP="00E02818">
      <w:r>
        <w:continuationSeparator/>
      </w:r>
    </w:p>
  </w:footnote>
  <w:footnote w:id="1">
    <w:p w:rsidR="002B3E7B" w:rsidRDefault="002B3E7B" w:rsidP="002B3E7B">
      <w:pPr>
        <w:pStyle w:val="ab"/>
        <w:rPr>
          <w:rFonts w:ascii="Times New Roman" w:hAnsi="Times New Roman" w:cs="Times New Roman"/>
          <w:sz w:val="18"/>
        </w:rPr>
      </w:pPr>
      <w:r>
        <w:rPr>
          <w:rStyle w:val="af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При осуществлении закупки:</w:t>
      </w:r>
    </w:p>
    <w:p w:rsidR="002B3E7B" w:rsidRDefault="002B3E7B" w:rsidP="002B3E7B">
      <w:pPr>
        <w:pStyle w:val="a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а) государственными заказчиками заключается государственный контракт;</w:t>
      </w:r>
    </w:p>
    <w:p w:rsidR="002B3E7B" w:rsidRDefault="002B3E7B" w:rsidP="002B3E7B">
      <w:pPr>
        <w:pStyle w:val="a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б) муниципальными заказчиками заключается муниципальный контракт;</w:t>
      </w:r>
    </w:p>
    <w:p w:rsidR="002B3E7B" w:rsidRDefault="002B3E7B" w:rsidP="002B3E7B">
      <w:pPr>
        <w:pStyle w:val="ab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в) бюджетными учреждениями, государственными, муниципальными унитарными предприятиями, а также иными юридическими лицами, осуществляющими закупки в соответствии со статьей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</w:t>
      </w:r>
      <w:r>
        <w:rPr>
          <w:rFonts w:ascii="Times New Roman" w:hAnsi="Times New Roman" w:cs="Times New Roman"/>
          <w:sz w:val="18"/>
          <w:szCs w:val="22"/>
        </w:rPr>
        <w:t>Собрание законодательства Р</w:t>
      </w:r>
      <w:r>
        <w:rPr>
          <w:rFonts w:ascii="Times New Roman" w:hAnsi="Times New Roman" w:cs="Times New Roman"/>
          <w:sz w:val="18"/>
        </w:rPr>
        <w:t xml:space="preserve">оссийской Федерации, </w:t>
      </w:r>
      <w:r>
        <w:rPr>
          <w:rFonts w:ascii="Times New Roman" w:hAnsi="Times New Roman" w:cs="Times New Roman"/>
          <w:sz w:val="18"/>
          <w:szCs w:val="22"/>
        </w:rPr>
        <w:t xml:space="preserve">2013, </w:t>
      </w:r>
      <w:r>
        <w:rPr>
          <w:rFonts w:ascii="Times New Roman" w:hAnsi="Times New Roman" w:cs="Times New Roman"/>
          <w:sz w:val="18"/>
        </w:rPr>
        <w:t>№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>
        <w:rPr>
          <w:rFonts w:ascii="Times New Roman" w:hAnsi="Times New Roman" w:cs="Times New Roman"/>
          <w:sz w:val="18"/>
        </w:rPr>
        <w:t>14</w:t>
      </w:r>
      <w:r>
        <w:rPr>
          <w:rFonts w:ascii="Times New Roman" w:hAnsi="Times New Roman" w:cs="Times New Roman"/>
          <w:sz w:val="18"/>
          <w:szCs w:val="22"/>
        </w:rPr>
        <w:t xml:space="preserve">, ст. </w:t>
      </w:r>
      <w:r>
        <w:rPr>
          <w:rFonts w:ascii="Times New Roman" w:hAnsi="Times New Roman" w:cs="Times New Roman"/>
          <w:sz w:val="18"/>
        </w:rPr>
        <w:t>1652, 2019, № 26, ст. 3318), заключаются договоры.</w:t>
      </w:r>
      <w:proofErr w:type="gramEnd"/>
    </w:p>
  </w:footnote>
  <w:footnote w:id="2">
    <w:p w:rsidR="002B3E7B" w:rsidRDefault="002B3E7B" w:rsidP="002B3E7B">
      <w:pPr>
        <w:pStyle w:val="ab"/>
        <w:rPr>
          <w:rFonts w:ascii="Times New Roman" w:hAnsi="Times New Roman" w:cs="Times New Roman"/>
          <w:sz w:val="18"/>
        </w:rPr>
      </w:pPr>
      <w:r>
        <w:rPr>
          <w:rStyle w:val="af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В зависимости от вида закупаемых работ один из вариантов включается в условия контракта.</w:t>
      </w:r>
    </w:p>
  </w:footnote>
  <w:footnote w:id="3">
    <w:p w:rsidR="002B3E7B" w:rsidRDefault="002B3E7B" w:rsidP="002B3E7B">
      <w:pPr>
        <w:pStyle w:val="ab"/>
        <w:jc w:val="both"/>
      </w:pPr>
      <w:r>
        <w:rPr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Если контракт заключен с субъектом малого предпринимательства или социально ориентированной некоммерческой организацией.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85897"/>
      <w:docPartObj>
        <w:docPartGallery w:val="Page Numbers (Top of Page)"/>
        <w:docPartUnique/>
      </w:docPartObj>
    </w:sdtPr>
    <w:sdtEndPr/>
    <w:sdtContent>
      <w:p w:rsidR="00E02818" w:rsidRDefault="00E02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F3">
          <w:rPr>
            <w:noProof/>
          </w:rPr>
          <w:t>2</w:t>
        </w:r>
        <w:r>
          <w:fldChar w:fldCharType="end"/>
        </w:r>
      </w:p>
    </w:sdtContent>
  </w:sdt>
  <w:p w:rsidR="00E02818" w:rsidRDefault="00E028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34A"/>
    <w:multiLevelType w:val="hybridMultilevel"/>
    <w:tmpl w:val="533E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66FE8"/>
    <w:multiLevelType w:val="hybridMultilevel"/>
    <w:tmpl w:val="7C380738"/>
    <w:lvl w:ilvl="0" w:tplc="32A42B9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82"/>
    <w:rsid w:val="00000B42"/>
    <w:rsid w:val="00000B7A"/>
    <w:rsid w:val="00000CDC"/>
    <w:rsid w:val="00001D08"/>
    <w:rsid w:val="00002BC6"/>
    <w:rsid w:val="000034C8"/>
    <w:rsid w:val="000043E6"/>
    <w:rsid w:val="00006434"/>
    <w:rsid w:val="0000689A"/>
    <w:rsid w:val="00006C55"/>
    <w:rsid w:val="00007136"/>
    <w:rsid w:val="000075C8"/>
    <w:rsid w:val="00007FD3"/>
    <w:rsid w:val="00010295"/>
    <w:rsid w:val="00010718"/>
    <w:rsid w:val="00011CF6"/>
    <w:rsid w:val="00012939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AC0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2D82"/>
    <w:rsid w:val="00033000"/>
    <w:rsid w:val="00033C6F"/>
    <w:rsid w:val="0003591A"/>
    <w:rsid w:val="00036295"/>
    <w:rsid w:val="00037880"/>
    <w:rsid w:val="00040AFC"/>
    <w:rsid w:val="000419BB"/>
    <w:rsid w:val="000419E5"/>
    <w:rsid w:val="00044C5E"/>
    <w:rsid w:val="00044FF6"/>
    <w:rsid w:val="00047030"/>
    <w:rsid w:val="00047615"/>
    <w:rsid w:val="00050FC5"/>
    <w:rsid w:val="00052470"/>
    <w:rsid w:val="0005309B"/>
    <w:rsid w:val="000537B3"/>
    <w:rsid w:val="00053D80"/>
    <w:rsid w:val="000542BD"/>
    <w:rsid w:val="000545C1"/>
    <w:rsid w:val="000549FB"/>
    <w:rsid w:val="0005555A"/>
    <w:rsid w:val="00055A7C"/>
    <w:rsid w:val="00056E54"/>
    <w:rsid w:val="000577A5"/>
    <w:rsid w:val="000606AD"/>
    <w:rsid w:val="000614C0"/>
    <w:rsid w:val="00062B68"/>
    <w:rsid w:val="00063632"/>
    <w:rsid w:val="000640A3"/>
    <w:rsid w:val="000642DD"/>
    <w:rsid w:val="00066AFE"/>
    <w:rsid w:val="000674BE"/>
    <w:rsid w:val="00067BA1"/>
    <w:rsid w:val="00070C82"/>
    <w:rsid w:val="00071653"/>
    <w:rsid w:val="00072A38"/>
    <w:rsid w:val="00072F43"/>
    <w:rsid w:val="00073084"/>
    <w:rsid w:val="00074A96"/>
    <w:rsid w:val="00075E8C"/>
    <w:rsid w:val="00075F6D"/>
    <w:rsid w:val="000761B6"/>
    <w:rsid w:val="00076964"/>
    <w:rsid w:val="0007739B"/>
    <w:rsid w:val="00077497"/>
    <w:rsid w:val="00077760"/>
    <w:rsid w:val="00077823"/>
    <w:rsid w:val="0008011A"/>
    <w:rsid w:val="00080C60"/>
    <w:rsid w:val="00080CA3"/>
    <w:rsid w:val="0008375C"/>
    <w:rsid w:val="0008555C"/>
    <w:rsid w:val="00086662"/>
    <w:rsid w:val="00086FCE"/>
    <w:rsid w:val="00087724"/>
    <w:rsid w:val="0009079C"/>
    <w:rsid w:val="00091CE4"/>
    <w:rsid w:val="00091D58"/>
    <w:rsid w:val="00092AC2"/>
    <w:rsid w:val="000937B8"/>
    <w:rsid w:val="0009486B"/>
    <w:rsid w:val="0009520A"/>
    <w:rsid w:val="00095523"/>
    <w:rsid w:val="000959DA"/>
    <w:rsid w:val="00096F3E"/>
    <w:rsid w:val="00097179"/>
    <w:rsid w:val="000971A0"/>
    <w:rsid w:val="000A203F"/>
    <w:rsid w:val="000A293C"/>
    <w:rsid w:val="000A2B2F"/>
    <w:rsid w:val="000A3902"/>
    <w:rsid w:val="000A3E6A"/>
    <w:rsid w:val="000A40A5"/>
    <w:rsid w:val="000A4C69"/>
    <w:rsid w:val="000A553F"/>
    <w:rsid w:val="000A568F"/>
    <w:rsid w:val="000B3827"/>
    <w:rsid w:val="000B50CC"/>
    <w:rsid w:val="000B54D7"/>
    <w:rsid w:val="000B6CE9"/>
    <w:rsid w:val="000B7FC1"/>
    <w:rsid w:val="000C017E"/>
    <w:rsid w:val="000C1950"/>
    <w:rsid w:val="000C1FB0"/>
    <w:rsid w:val="000C207C"/>
    <w:rsid w:val="000C32C3"/>
    <w:rsid w:val="000C35E6"/>
    <w:rsid w:val="000C5D29"/>
    <w:rsid w:val="000C5F94"/>
    <w:rsid w:val="000C600A"/>
    <w:rsid w:val="000C71EC"/>
    <w:rsid w:val="000D006B"/>
    <w:rsid w:val="000D22D5"/>
    <w:rsid w:val="000D25DC"/>
    <w:rsid w:val="000D2A80"/>
    <w:rsid w:val="000D3588"/>
    <w:rsid w:val="000D3BC5"/>
    <w:rsid w:val="000D3D74"/>
    <w:rsid w:val="000D428A"/>
    <w:rsid w:val="000D531B"/>
    <w:rsid w:val="000D67CD"/>
    <w:rsid w:val="000D6E1D"/>
    <w:rsid w:val="000D755F"/>
    <w:rsid w:val="000D762E"/>
    <w:rsid w:val="000E0936"/>
    <w:rsid w:val="000E1335"/>
    <w:rsid w:val="000E14AB"/>
    <w:rsid w:val="000E4F27"/>
    <w:rsid w:val="000E5840"/>
    <w:rsid w:val="000E60F8"/>
    <w:rsid w:val="000E65B6"/>
    <w:rsid w:val="000E7C2D"/>
    <w:rsid w:val="000F1170"/>
    <w:rsid w:val="000F1EBA"/>
    <w:rsid w:val="000F28C8"/>
    <w:rsid w:val="000F2A6F"/>
    <w:rsid w:val="000F2B45"/>
    <w:rsid w:val="000F4536"/>
    <w:rsid w:val="000F4C5B"/>
    <w:rsid w:val="000F50F9"/>
    <w:rsid w:val="000F60E0"/>
    <w:rsid w:val="000F714C"/>
    <w:rsid w:val="00100B3F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7083"/>
    <w:rsid w:val="00107133"/>
    <w:rsid w:val="00107582"/>
    <w:rsid w:val="00111BBE"/>
    <w:rsid w:val="00112386"/>
    <w:rsid w:val="0011320F"/>
    <w:rsid w:val="001134D7"/>
    <w:rsid w:val="00113E27"/>
    <w:rsid w:val="001155CA"/>
    <w:rsid w:val="0011614F"/>
    <w:rsid w:val="0011697F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57BF"/>
    <w:rsid w:val="00125904"/>
    <w:rsid w:val="00126287"/>
    <w:rsid w:val="0012798A"/>
    <w:rsid w:val="00130554"/>
    <w:rsid w:val="0013231F"/>
    <w:rsid w:val="00134F41"/>
    <w:rsid w:val="00136042"/>
    <w:rsid w:val="00137381"/>
    <w:rsid w:val="00140C41"/>
    <w:rsid w:val="001417C7"/>
    <w:rsid w:val="0014183B"/>
    <w:rsid w:val="0014323D"/>
    <w:rsid w:val="00143DF9"/>
    <w:rsid w:val="00146001"/>
    <w:rsid w:val="00147FE5"/>
    <w:rsid w:val="001525F1"/>
    <w:rsid w:val="001526C4"/>
    <w:rsid w:val="00152B4E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8BC"/>
    <w:rsid w:val="00173564"/>
    <w:rsid w:val="00174D89"/>
    <w:rsid w:val="00174E85"/>
    <w:rsid w:val="00175DAC"/>
    <w:rsid w:val="00175EB9"/>
    <w:rsid w:val="001769D8"/>
    <w:rsid w:val="00177CEA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309E"/>
    <w:rsid w:val="00194512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453A"/>
    <w:rsid w:val="001B4BE7"/>
    <w:rsid w:val="001B574A"/>
    <w:rsid w:val="001B6A97"/>
    <w:rsid w:val="001C10B0"/>
    <w:rsid w:val="001C3317"/>
    <w:rsid w:val="001C3607"/>
    <w:rsid w:val="001C3D2D"/>
    <w:rsid w:val="001C3F60"/>
    <w:rsid w:val="001C4A88"/>
    <w:rsid w:val="001C7D8D"/>
    <w:rsid w:val="001D0627"/>
    <w:rsid w:val="001D0E4F"/>
    <w:rsid w:val="001D134A"/>
    <w:rsid w:val="001D14FB"/>
    <w:rsid w:val="001D16CF"/>
    <w:rsid w:val="001D210C"/>
    <w:rsid w:val="001D263F"/>
    <w:rsid w:val="001D2806"/>
    <w:rsid w:val="001D2F58"/>
    <w:rsid w:val="001D39DA"/>
    <w:rsid w:val="001D4A3D"/>
    <w:rsid w:val="001D54FC"/>
    <w:rsid w:val="001D5E68"/>
    <w:rsid w:val="001D5F1A"/>
    <w:rsid w:val="001D612C"/>
    <w:rsid w:val="001D620D"/>
    <w:rsid w:val="001D6F60"/>
    <w:rsid w:val="001D750C"/>
    <w:rsid w:val="001E0AD5"/>
    <w:rsid w:val="001E0B59"/>
    <w:rsid w:val="001E1087"/>
    <w:rsid w:val="001E29D7"/>
    <w:rsid w:val="001E2E95"/>
    <w:rsid w:val="001E33BE"/>
    <w:rsid w:val="001E3714"/>
    <w:rsid w:val="001E4BE4"/>
    <w:rsid w:val="001E6CC4"/>
    <w:rsid w:val="001E6E34"/>
    <w:rsid w:val="001E7029"/>
    <w:rsid w:val="001E7754"/>
    <w:rsid w:val="001E7C81"/>
    <w:rsid w:val="001F010F"/>
    <w:rsid w:val="001F1CC7"/>
    <w:rsid w:val="001F2366"/>
    <w:rsid w:val="001F2B36"/>
    <w:rsid w:val="001F2C8C"/>
    <w:rsid w:val="001F3397"/>
    <w:rsid w:val="001F3D95"/>
    <w:rsid w:val="001F5B25"/>
    <w:rsid w:val="001F60C8"/>
    <w:rsid w:val="001F7561"/>
    <w:rsid w:val="001F78C3"/>
    <w:rsid w:val="001F7A88"/>
    <w:rsid w:val="002016B9"/>
    <w:rsid w:val="00201846"/>
    <w:rsid w:val="00201B05"/>
    <w:rsid w:val="002021EA"/>
    <w:rsid w:val="00202669"/>
    <w:rsid w:val="00203025"/>
    <w:rsid w:val="00203CB0"/>
    <w:rsid w:val="002041D5"/>
    <w:rsid w:val="00204D47"/>
    <w:rsid w:val="00204F7E"/>
    <w:rsid w:val="00204FAB"/>
    <w:rsid w:val="002056EC"/>
    <w:rsid w:val="00206DEA"/>
    <w:rsid w:val="00207021"/>
    <w:rsid w:val="00207BA7"/>
    <w:rsid w:val="00211471"/>
    <w:rsid w:val="002116F8"/>
    <w:rsid w:val="00211A4E"/>
    <w:rsid w:val="002133F3"/>
    <w:rsid w:val="00213ECB"/>
    <w:rsid w:val="00216AC4"/>
    <w:rsid w:val="00217BE5"/>
    <w:rsid w:val="00220439"/>
    <w:rsid w:val="00220E41"/>
    <w:rsid w:val="0022120D"/>
    <w:rsid w:val="00221380"/>
    <w:rsid w:val="002217A1"/>
    <w:rsid w:val="00223CFA"/>
    <w:rsid w:val="00224303"/>
    <w:rsid w:val="002244A0"/>
    <w:rsid w:val="002245FA"/>
    <w:rsid w:val="00225130"/>
    <w:rsid w:val="002256AD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067A"/>
    <w:rsid w:val="00240D4B"/>
    <w:rsid w:val="0024106A"/>
    <w:rsid w:val="0024179B"/>
    <w:rsid w:val="00241D6A"/>
    <w:rsid w:val="00241E7F"/>
    <w:rsid w:val="00241F50"/>
    <w:rsid w:val="002423EC"/>
    <w:rsid w:val="00242A5A"/>
    <w:rsid w:val="00242DA8"/>
    <w:rsid w:val="00243658"/>
    <w:rsid w:val="002442B8"/>
    <w:rsid w:val="002443D5"/>
    <w:rsid w:val="00244DF5"/>
    <w:rsid w:val="00245C5E"/>
    <w:rsid w:val="0024751A"/>
    <w:rsid w:val="002506E9"/>
    <w:rsid w:val="002520CF"/>
    <w:rsid w:val="00252C05"/>
    <w:rsid w:val="0025349B"/>
    <w:rsid w:val="00254D69"/>
    <w:rsid w:val="0025641F"/>
    <w:rsid w:val="00261C5A"/>
    <w:rsid w:val="0026242C"/>
    <w:rsid w:val="00263CAB"/>
    <w:rsid w:val="00264742"/>
    <w:rsid w:val="00266457"/>
    <w:rsid w:val="00266A53"/>
    <w:rsid w:val="00266E2F"/>
    <w:rsid w:val="00267647"/>
    <w:rsid w:val="00267D2D"/>
    <w:rsid w:val="002704ED"/>
    <w:rsid w:val="00272396"/>
    <w:rsid w:val="0027307E"/>
    <w:rsid w:val="002746A0"/>
    <w:rsid w:val="00274F54"/>
    <w:rsid w:val="00275CD8"/>
    <w:rsid w:val="002760BA"/>
    <w:rsid w:val="00276DA1"/>
    <w:rsid w:val="002776CC"/>
    <w:rsid w:val="00277D77"/>
    <w:rsid w:val="002805A4"/>
    <w:rsid w:val="002816B8"/>
    <w:rsid w:val="00281A94"/>
    <w:rsid w:val="002822BE"/>
    <w:rsid w:val="00282543"/>
    <w:rsid w:val="0028515B"/>
    <w:rsid w:val="00285232"/>
    <w:rsid w:val="002859E2"/>
    <w:rsid w:val="00285E02"/>
    <w:rsid w:val="002865A1"/>
    <w:rsid w:val="00286BEC"/>
    <w:rsid w:val="00287295"/>
    <w:rsid w:val="00287559"/>
    <w:rsid w:val="002903CE"/>
    <w:rsid w:val="002904BF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0166"/>
    <w:rsid w:val="002A1E2D"/>
    <w:rsid w:val="002A4DAE"/>
    <w:rsid w:val="002A4FCE"/>
    <w:rsid w:val="002A5184"/>
    <w:rsid w:val="002A56F9"/>
    <w:rsid w:val="002A5996"/>
    <w:rsid w:val="002A6D15"/>
    <w:rsid w:val="002A6DE7"/>
    <w:rsid w:val="002A7790"/>
    <w:rsid w:val="002A7E10"/>
    <w:rsid w:val="002A7FD1"/>
    <w:rsid w:val="002B1134"/>
    <w:rsid w:val="002B1EA4"/>
    <w:rsid w:val="002B381E"/>
    <w:rsid w:val="002B3E7B"/>
    <w:rsid w:val="002B4B11"/>
    <w:rsid w:val="002B5A79"/>
    <w:rsid w:val="002B5F34"/>
    <w:rsid w:val="002B662F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3A8"/>
    <w:rsid w:val="002C6E8B"/>
    <w:rsid w:val="002C742E"/>
    <w:rsid w:val="002C7E6A"/>
    <w:rsid w:val="002D0383"/>
    <w:rsid w:val="002D0FF4"/>
    <w:rsid w:val="002D1DED"/>
    <w:rsid w:val="002D1E60"/>
    <w:rsid w:val="002D2087"/>
    <w:rsid w:val="002D2DC0"/>
    <w:rsid w:val="002D5613"/>
    <w:rsid w:val="002D5AC3"/>
    <w:rsid w:val="002D6219"/>
    <w:rsid w:val="002D6ACD"/>
    <w:rsid w:val="002E2D37"/>
    <w:rsid w:val="002E373A"/>
    <w:rsid w:val="002E413B"/>
    <w:rsid w:val="002E4C74"/>
    <w:rsid w:val="002E52EC"/>
    <w:rsid w:val="002E588D"/>
    <w:rsid w:val="002E7C9E"/>
    <w:rsid w:val="002F0991"/>
    <w:rsid w:val="002F0E9C"/>
    <w:rsid w:val="002F1AB2"/>
    <w:rsid w:val="002F231C"/>
    <w:rsid w:val="002F27A6"/>
    <w:rsid w:val="002F3576"/>
    <w:rsid w:val="002F3A0B"/>
    <w:rsid w:val="002F47CB"/>
    <w:rsid w:val="002F5030"/>
    <w:rsid w:val="002F5D57"/>
    <w:rsid w:val="002F5E81"/>
    <w:rsid w:val="002F61DC"/>
    <w:rsid w:val="002F6258"/>
    <w:rsid w:val="002F63CB"/>
    <w:rsid w:val="002F79F2"/>
    <w:rsid w:val="00300020"/>
    <w:rsid w:val="003004D5"/>
    <w:rsid w:val="00300AF4"/>
    <w:rsid w:val="00301D4B"/>
    <w:rsid w:val="00301E09"/>
    <w:rsid w:val="00302C97"/>
    <w:rsid w:val="00303C9E"/>
    <w:rsid w:val="00303FEA"/>
    <w:rsid w:val="00304850"/>
    <w:rsid w:val="0030644A"/>
    <w:rsid w:val="00306F10"/>
    <w:rsid w:val="003074D7"/>
    <w:rsid w:val="0030797A"/>
    <w:rsid w:val="003110BD"/>
    <w:rsid w:val="00311A6D"/>
    <w:rsid w:val="00313543"/>
    <w:rsid w:val="003152FE"/>
    <w:rsid w:val="00315707"/>
    <w:rsid w:val="003165F2"/>
    <w:rsid w:val="00316B75"/>
    <w:rsid w:val="00320133"/>
    <w:rsid w:val="00321165"/>
    <w:rsid w:val="00321D7F"/>
    <w:rsid w:val="0032217C"/>
    <w:rsid w:val="00323B13"/>
    <w:rsid w:val="00323D00"/>
    <w:rsid w:val="003244C1"/>
    <w:rsid w:val="003254A3"/>
    <w:rsid w:val="00330102"/>
    <w:rsid w:val="003310F8"/>
    <w:rsid w:val="00331910"/>
    <w:rsid w:val="00333464"/>
    <w:rsid w:val="00333995"/>
    <w:rsid w:val="00333F42"/>
    <w:rsid w:val="00334E1E"/>
    <w:rsid w:val="0033526E"/>
    <w:rsid w:val="0033547F"/>
    <w:rsid w:val="003355B1"/>
    <w:rsid w:val="0033579D"/>
    <w:rsid w:val="0033643A"/>
    <w:rsid w:val="00336EFB"/>
    <w:rsid w:val="0033711C"/>
    <w:rsid w:val="00341775"/>
    <w:rsid w:val="00341A3F"/>
    <w:rsid w:val="00341A85"/>
    <w:rsid w:val="00343002"/>
    <w:rsid w:val="003433AA"/>
    <w:rsid w:val="003444DA"/>
    <w:rsid w:val="00344A5F"/>
    <w:rsid w:val="00345C4E"/>
    <w:rsid w:val="00346392"/>
    <w:rsid w:val="003467CE"/>
    <w:rsid w:val="00347822"/>
    <w:rsid w:val="00347BE6"/>
    <w:rsid w:val="003517F7"/>
    <w:rsid w:val="00351B29"/>
    <w:rsid w:val="00351FB4"/>
    <w:rsid w:val="0035381D"/>
    <w:rsid w:val="0035482B"/>
    <w:rsid w:val="00354C6E"/>
    <w:rsid w:val="00354DC4"/>
    <w:rsid w:val="003554EF"/>
    <w:rsid w:val="00355A06"/>
    <w:rsid w:val="00356D24"/>
    <w:rsid w:val="003573B8"/>
    <w:rsid w:val="00357E26"/>
    <w:rsid w:val="003600D3"/>
    <w:rsid w:val="0036272F"/>
    <w:rsid w:val="00362D31"/>
    <w:rsid w:val="00362EE9"/>
    <w:rsid w:val="0036356E"/>
    <w:rsid w:val="00364658"/>
    <w:rsid w:val="00364D2B"/>
    <w:rsid w:val="00364F56"/>
    <w:rsid w:val="0036711C"/>
    <w:rsid w:val="0036738B"/>
    <w:rsid w:val="003675A5"/>
    <w:rsid w:val="00370B48"/>
    <w:rsid w:val="003721FC"/>
    <w:rsid w:val="00372A67"/>
    <w:rsid w:val="00372DDB"/>
    <w:rsid w:val="00376732"/>
    <w:rsid w:val="00376BDD"/>
    <w:rsid w:val="003806C4"/>
    <w:rsid w:val="00380865"/>
    <w:rsid w:val="00381023"/>
    <w:rsid w:val="003817D6"/>
    <w:rsid w:val="003821B0"/>
    <w:rsid w:val="00382495"/>
    <w:rsid w:val="00383A45"/>
    <w:rsid w:val="00383FB3"/>
    <w:rsid w:val="00384304"/>
    <w:rsid w:val="00384346"/>
    <w:rsid w:val="00385BB1"/>
    <w:rsid w:val="00385C4B"/>
    <w:rsid w:val="003863DA"/>
    <w:rsid w:val="003915A3"/>
    <w:rsid w:val="003919D3"/>
    <w:rsid w:val="00391B68"/>
    <w:rsid w:val="003931BE"/>
    <w:rsid w:val="00396194"/>
    <w:rsid w:val="003975B9"/>
    <w:rsid w:val="00397AB8"/>
    <w:rsid w:val="00397C0E"/>
    <w:rsid w:val="003A0E30"/>
    <w:rsid w:val="003A196D"/>
    <w:rsid w:val="003A202A"/>
    <w:rsid w:val="003A38D8"/>
    <w:rsid w:val="003A3EF3"/>
    <w:rsid w:val="003A56EB"/>
    <w:rsid w:val="003A5752"/>
    <w:rsid w:val="003A5E46"/>
    <w:rsid w:val="003A6655"/>
    <w:rsid w:val="003A6D69"/>
    <w:rsid w:val="003A7EC9"/>
    <w:rsid w:val="003B0691"/>
    <w:rsid w:val="003B097D"/>
    <w:rsid w:val="003B0BD2"/>
    <w:rsid w:val="003B1A8F"/>
    <w:rsid w:val="003B2EAB"/>
    <w:rsid w:val="003B31D1"/>
    <w:rsid w:val="003B399B"/>
    <w:rsid w:val="003B3A0F"/>
    <w:rsid w:val="003B3F2F"/>
    <w:rsid w:val="003B48D1"/>
    <w:rsid w:val="003B529A"/>
    <w:rsid w:val="003B5AC1"/>
    <w:rsid w:val="003B6DA1"/>
    <w:rsid w:val="003B768B"/>
    <w:rsid w:val="003B76A2"/>
    <w:rsid w:val="003C0976"/>
    <w:rsid w:val="003C0A99"/>
    <w:rsid w:val="003C1242"/>
    <w:rsid w:val="003C2030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5E9"/>
    <w:rsid w:val="003D57E9"/>
    <w:rsid w:val="003D5F4D"/>
    <w:rsid w:val="003D6CFF"/>
    <w:rsid w:val="003D747D"/>
    <w:rsid w:val="003D7A86"/>
    <w:rsid w:val="003E0BBB"/>
    <w:rsid w:val="003E23EF"/>
    <w:rsid w:val="003E36DA"/>
    <w:rsid w:val="003E4595"/>
    <w:rsid w:val="003E4A27"/>
    <w:rsid w:val="003E62CF"/>
    <w:rsid w:val="003E656E"/>
    <w:rsid w:val="003E7495"/>
    <w:rsid w:val="003F0ABE"/>
    <w:rsid w:val="003F160F"/>
    <w:rsid w:val="003F23A8"/>
    <w:rsid w:val="003F24AD"/>
    <w:rsid w:val="003F29F1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3EEF"/>
    <w:rsid w:val="0040478C"/>
    <w:rsid w:val="00407FB4"/>
    <w:rsid w:val="0041035B"/>
    <w:rsid w:val="004108CD"/>
    <w:rsid w:val="00412A9E"/>
    <w:rsid w:val="00413138"/>
    <w:rsid w:val="0041687B"/>
    <w:rsid w:val="004171A3"/>
    <w:rsid w:val="0041747D"/>
    <w:rsid w:val="004178ED"/>
    <w:rsid w:val="00417B34"/>
    <w:rsid w:val="00420E86"/>
    <w:rsid w:val="00422096"/>
    <w:rsid w:val="004232C6"/>
    <w:rsid w:val="0042467A"/>
    <w:rsid w:val="00424B63"/>
    <w:rsid w:val="00425B9D"/>
    <w:rsid w:val="00425E01"/>
    <w:rsid w:val="00427A9F"/>
    <w:rsid w:val="00427B44"/>
    <w:rsid w:val="004304B4"/>
    <w:rsid w:val="004304E7"/>
    <w:rsid w:val="004311B5"/>
    <w:rsid w:val="004316E0"/>
    <w:rsid w:val="00431784"/>
    <w:rsid w:val="00431B6B"/>
    <w:rsid w:val="0043228B"/>
    <w:rsid w:val="004322BF"/>
    <w:rsid w:val="0043339F"/>
    <w:rsid w:val="00433B75"/>
    <w:rsid w:val="00434093"/>
    <w:rsid w:val="0043417D"/>
    <w:rsid w:val="00435432"/>
    <w:rsid w:val="00435FF0"/>
    <w:rsid w:val="00436E38"/>
    <w:rsid w:val="004378EE"/>
    <w:rsid w:val="00440651"/>
    <w:rsid w:val="00440843"/>
    <w:rsid w:val="0044089B"/>
    <w:rsid w:val="004412A2"/>
    <w:rsid w:val="00442D8D"/>
    <w:rsid w:val="00443240"/>
    <w:rsid w:val="0044476C"/>
    <w:rsid w:val="00445B4B"/>
    <w:rsid w:val="004475B1"/>
    <w:rsid w:val="00447809"/>
    <w:rsid w:val="00450F66"/>
    <w:rsid w:val="00451259"/>
    <w:rsid w:val="00451CDA"/>
    <w:rsid w:val="00452477"/>
    <w:rsid w:val="00453F40"/>
    <w:rsid w:val="00455119"/>
    <w:rsid w:val="004576ED"/>
    <w:rsid w:val="00460047"/>
    <w:rsid w:val="00460710"/>
    <w:rsid w:val="004610F1"/>
    <w:rsid w:val="004615DC"/>
    <w:rsid w:val="00461832"/>
    <w:rsid w:val="004621B6"/>
    <w:rsid w:val="004622B0"/>
    <w:rsid w:val="00462E91"/>
    <w:rsid w:val="004632DB"/>
    <w:rsid w:val="00465232"/>
    <w:rsid w:val="00465721"/>
    <w:rsid w:val="00465BA7"/>
    <w:rsid w:val="0046609B"/>
    <w:rsid w:val="004676B6"/>
    <w:rsid w:val="00470131"/>
    <w:rsid w:val="0047029E"/>
    <w:rsid w:val="0047480F"/>
    <w:rsid w:val="00475094"/>
    <w:rsid w:val="00475A99"/>
    <w:rsid w:val="0048148D"/>
    <w:rsid w:val="004818AA"/>
    <w:rsid w:val="00482A93"/>
    <w:rsid w:val="00482B9E"/>
    <w:rsid w:val="00482CD9"/>
    <w:rsid w:val="00483362"/>
    <w:rsid w:val="004836C4"/>
    <w:rsid w:val="00484538"/>
    <w:rsid w:val="004854E9"/>
    <w:rsid w:val="00487E8B"/>
    <w:rsid w:val="00490869"/>
    <w:rsid w:val="00491B5C"/>
    <w:rsid w:val="00492ADE"/>
    <w:rsid w:val="00494C22"/>
    <w:rsid w:val="0049577E"/>
    <w:rsid w:val="004A01B6"/>
    <w:rsid w:val="004A1DC1"/>
    <w:rsid w:val="004A2615"/>
    <w:rsid w:val="004A2840"/>
    <w:rsid w:val="004A2A8D"/>
    <w:rsid w:val="004A3223"/>
    <w:rsid w:val="004A3C56"/>
    <w:rsid w:val="004A41C4"/>
    <w:rsid w:val="004A4D4C"/>
    <w:rsid w:val="004A5AAE"/>
    <w:rsid w:val="004A69DB"/>
    <w:rsid w:val="004A6F06"/>
    <w:rsid w:val="004A7939"/>
    <w:rsid w:val="004B0030"/>
    <w:rsid w:val="004B0D32"/>
    <w:rsid w:val="004B1659"/>
    <w:rsid w:val="004B366E"/>
    <w:rsid w:val="004B40AE"/>
    <w:rsid w:val="004B40BC"/>
    <w:rsid w:val="004B426B"/>
    <w:rsid w:val="004B537C"/>
    <w:rsid w:val="004B56AA"/>
    <w:rsid w:val="004B7C68"/>
    <w:rsid w:val="004C016D"/>
    <w:rsid w:val="004C0FBD"/>
    <w:rsid w:val="004C1CA4"/>
    <w:rsid w:val="004C2A95"/>
    <w:rsid w:val="004C2B72"/>
    <w:rsid w:val="004C3192"/>
    <w:rsid w:val="004C367C"/>
    <w:rsid w:val="004C403C"/>
    <w:rsid w:val="004C53F5"/>
    <w:rsid w:val="004C55EB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19C"/>
    <w:rsid w:val="004E2509"/>
    <w:rsid w:val="004E40DE"/>
    <w:rsid w:val="004E596A"/>
    <w:rsid w:val="004E6403"/>
    <w:rsid w:val="004E6FFD"/>
    <w:rsid w:val="004E7226"/>
    <w:rsid w:val="004F0AC0"/>
    <w:rsid w:val="004F0B93"/>
    <w:rsid w:val="004F0BB6"/>
    <w:rsid w:val="004F103E"/>
    <w:rsid w:val="004F16BA"/>
    <w:rsid w:val="004F39E3"/>
    <w:rsid w:val="004F66D9"/>
    <w:rsid w:val="004F7777"/>
    <w:rsid w:val="00500393"/>
    <w:rsid w:val="00500E4F"/>
    <w:rsid w:val="00501074"/>
    <w:rsid w:val="005013AE"/>
    <w:rsid w:val="00501568"/>
    <w:rsid w:val="005018C7"/>
    <w:rsid w:val="00501C67"/>
    <w:rsid w:val="005020E3"/>
    <w:rsid w:val="005027C2"/>
    <w:rsid w:val="00502DCC"/>
    <w:rsid w:val="00504C50"/>
    <w:rsid w:val="005060CB"/>
    <w:rsid w:val="00506FBD"/>
    <w:rsid w:val="00507AAE"/>
    <w:rsid w:val="00510DDC"/>
    <w:rsid w:val="005121DE"/>
    <w:rsid w:val="005127D4"/>
    <w:rsid w:val="005130E1"/>
    <w:rsid w:val="0051370F"/>
    <w:rsid w:val="00513B7D"/>
    <w:rsid w:val="0051415F"/>
    <w:rsid w:val="00515C7D"/>
    <w:rsid w:val="00515E45"/>
    <w:rsid w:val="0051745A"/>
    <w:rsid w:val="00517643"/>
    <w:rsid w:val="0051791B"/>
    <w:rsid w:val="00522611"/>
    <w:rsid w:val="00523CFF"/>
    <w:rsid w:val="00524765"/>
    <w:rsid w:val="00524AF7"/>
    <w:rsid w:val="00524B6F"/>
    <w:rsid w:val="00524F5D"/>
    <w:rsid w:val="00525A17"/>
    <w:rsid w:val="00526271"/>
    <w:rsid w:val="005267CC"/>
    <w:rsid w:val="00526B05"/>
    <w:rsid w:val="00527346"/>
    <w:rsid w:val="0053011F"/>
    <w:rsid w:val="00530BD4"/>
    <w:rsid w:val="005325C9"/>
    <w:rsid w:val="005341A1"/>
    <w:rsid w:val="00534317"/>
    <w:rsid w:val="00534C19"/>
    <w:rsid w:val="0053737B"/>
    <w:rsid w:val="00537545"/>
    <w:rsid w:val="00537CD7"/>
    <w:rsid w:val="0054048E"/>
    <w:rsid w:val="00541CFC"/>
    <w:rsid w:val="00542FB3"/>
    <w:rsid w:val="0054469D"/>
    <w:rsid w:val="00545289"/>
    <w:rsid w:val="0054562F"/>
    <w:rsid w:val="0055057E"/>
    <w:rsid w:val="00552F7E"/>
    <w:rsid w:val="00553E83"/>
    <w:rsid w:val="00554DEF"/>
    <w:rsid w:val="0055678D"/>
    <w:rsid w:val="005601A5"/>
    <w:rsid w:val="00561339"/>
    <w:rsid w:val="0056155A"/>
    <w:rsid w:val="00563356"/>
    <w:rsid w:val="00563AE5"/>
    <w:rsid w:val="0056446C"/>
    <w:rsid w:val="00565206"/>
    <w:rsid w:val="00567125"/>
    <w:rsid w:val="0056790D"/>
    <w:rsid w:val="00570631"/>
    <w:rsid w:val="0057113C"/>
    <w:rsid w:val="00571238"/>
    <w:rsid w:val="00572917"/>
    <w:rsid w:val="00574263"/>
    <w:rsid w:val="0057431A"/>
    <w:rsid w:val="005748D7"/>
    <w:rsid w:val="00574C59"/>
    <w:rsid w:val="00574F7E"/>
    <w:rsid w:val="0057501F"/>
    <w:rsid w:val="00575195"/>
    <w:rsid w:val="00575E8D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5456"/>
    <w:rsid w:val="00586B13"/>
    <w:rsid w:val="00586C16"/>
    <w:rsid w:val="005872E3"/>
    <w:rsid w:val="00592276"/>
    <w:rsid w:val="005932A4"/>
    <w:rsid w:val="00593D33"/>
    <w:rsid w:val="00594E7D"/>
    <w:rsid w:val="00596058"/>
    <w:rsid w:val="005A0E6E"/>
    <w:rsid w:val="005A1774"/>
    <w:rsid w:val="005A1894"/>
    <w:rsid w:val="005A2AEC"/>
    <w:rsid w:val="005A2BC9"/>
    <w:rsid w:val="005A2FBE"/>
    <w:rsid w:val="005A3E41"/>
    <w:rsid w:val="005A43BF"/>
    <w:rsid w:val="005A47DD"/>
    <w:rsid w:val="005A5803"/>
    <w:rsid w:val="005A5DA6"/>
    <w:rsid w:val="005A75B7"/>
    <w:rsid w:val="005A7A0B"/>
    <w:rsid w:val="005B03E7"/>
    <w:rsid w:val="005B1A81"/>
    <w:rsid w:val="005B2CE7"/>
    <w:rsid w:val="005B3BB2"/>
    <w:rsid w:val="005B776F"/>
    <w:rsid w:val="005C1078"/>
    <w:rsid w:val="005C1275"/>
    <w:rsid w:val="005C15F1"/>
    <w:rsid w:val="005C2E31"/>
    <w:rsid w:val="005C2E62"/>
    <w:rsid w:val="005C3387"/>
    <w:rsid w:val="005C3836"/>
    <w:rsid w:val="005C39F9"/>
    <w:rsid w:val="005C3C5A"/>
    <w:rsid w:val="005C3E36"/>
    <w:rsid w:val="005C4958"/>
    <w:rsid w:val="005C4D9C"/>
    <w:rsid w:val="005C68B7"/>
    <w:rsid w:val="005C691C"/>
    <w:rsid w:val="005C7BEE"/>
    <w:rsid w:val="005C7FA0"/>
    <w:rsid w:val="005D0337"/>
    <w:rsid w:val="005D1B5A"/>
    <w:rsid w:val="005D1FBB"/>
    <w:rsid w:val="005D30A5"/>
    <w:rsid w:val="005D3FC9"/>
    <w:rsid w:val="005D41FF"/>
    <w:rsid w:val="005D4569"/>
    <w:rsid w:val="005D5FE2"/>
    <w:rsid w:val="005D6EBE"/>
    <w:rsid w:val="005E17DF"/>
    <w:rsid w:val="005E1DB8"/>
    <w:rsid w:val="005E2AE7"/>
    <w:rsid w:val="005E31E1"/>
    <w:rsid w:val="005E3935"/>
    <w:rsid w:val="005E4045"/>
    <w:rsid w:val="005E6C3D"/>
    <w:rsid w:val="005F0C97"/>
    <w:rsid w:val="005F2860"/>
    <w:rsid w:val="005F316A"/>
    <w:rsid w:val="005F34BE"/>
    <w:rsid w:val="005F570A"/>
    <w:rsid w:val="005F6324"/>
    <w:rsid w:val="005F64B4"/>
    <w:rsid w:val="005F74C4"/>
    <w:rsid w:val="005F79DA"/>
    <w:rsid w:val="005F7AA5"/>
    <w:rsid w:val="00601BBA"/>
    <w:rsid w:val="00601BCB"/>
    <w:rsid w:val="00601E93"/>
    <w:rsid w:val="00602580"/>
    <w:rsid w:val="00604240"/>
    <w:rsid w:val="00604C34"/>
    <w:rsid w:val="0060520B"/>
    <w:rsid w:val="006064F9"/>
    <w:rsid w:val="0060655F"/>
    <w:rsid w:val="00606841"/>
    <w:rsid w:val="00606BF0"/>
    <w:rsid w:val="00606CEE"/>
    <w:rsid w:val="00606F6F"/>
    <w:rsid w:val="0060734A"/>
    <w:rsid w:val="00607EF9"/>
    <w:rsid w:val="006100C7"/>
    <w:rsid w:val="006100F0"/>
    <w:rsid w:val="006106AB"/>
    <w:rsid w:val="0061071A"/>
    <w:rsid w:val="006109D0"/>
    <w:rsid w:val="00610BF1"/>
    <w:rsid w:val="00610F22"/>
    <w:rsid w:val="00611068"/>
    <w:rsid w:val="00611F47"/>
    <w:rsid w:val="00612AE2"/>
    <w:rsid w:val="006131D6"/>
    <w:rsid w:val="00614B70"/>
    <w:rsid w:val="006152C2"/>
    <w:rsid w:val="0061536A"/>
    <w:rsid w:val="00620893"/>
    <w:rsid w:val="00620B30"/>
    <w:rsid w:val="00622B0A"/>
    <w:rsid w:val="00622E6D"/>
    <w:rsid w:val="006243AE"/>
    <w:rsid w:val="006248D7"/>
    <w:rsid w:val="00624D6A"/>
    <w:rsid w:val="00625F0E"/>
    <w:rsid w:val="00626FE1"/>
    <w:rsid w:val="006303B6"/>
    <w:rsid w:val="00630E24"/>
    <w:rsid w:val="0063119C"/>
    <w:rsid w:val="00631CED"/>
    <w:rsid w:val="00631F2D"/>
    <w:rsid w:val="00632015"/>
    <w:rsid w:val="006323E7"/>
    <w:rsid w:val="006340A5"/>
    <w:rsid w:val="00635538"/>
    <w:rsid w:val="00640CF7"/>
    <w:rsid w:val="00641FE3"/>
    <w:rsid w:val="0064298F"/>
    <w:rsid w:val="00642E92"/>
    <w:rsid w:val="00643413"/>
    <w:rsid w:val="00644510"/>
    <w:rsid w:val="00645B74"/>
    <w:rsid w:val="006469E1"/>
    <w:rsid w:val="006478F6"/>
    <w:rsid w:val="00647F6E"/>
    <w:rsid w:val="00650BC8"/>
    <w:rsid w:val="006514BF"/>
    <w:rsid w:val="00651E9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96"/>
    <w:rsid w:val="00660FC3"/>
    <w:rsid w:val="006615D6"/>
    <w:rsid w:val="00661A99"/>
    <w:rsid w:val="006632FB"/>
    <w:rsid w:val="0066335B"/>
    <w:rsid w:val="006645F5"/>
    <w:rsid w:val="00664A6B"/>
    <w:rsid w:val="006656C5"/>
    <w:rsid w:val="00666C8D"/>
    <w:rsid w:val="00667C82"/>
    <w:rsid w:val="0067145D"/>
    <w:rsid w:val="00671859"/>
    <w:rsid w:val="00671CB4"/>
    <w:rsid w:val="00672320"/>
    <w:rsid w:val="00672D73"/>
    <w:rsid w:val="00673A0A"/>
    <w:rsid w:val="00674394"/>
    <w:rsid w:val="00675975"/>
    <w:rsid w:val="00675BCA"/>
    <w:rsid w:val="00675F8C"/>
    <w:rsid w:val="0067637B"/>
    <w:rsid w:val="0067657A"/>
    <w:rsid w:val="006765CC"/>
    <w:rsid w:val="00676A70"/>
    <w:rsid w:val="00677070"/>
    <w:rsid w:val="00677625"/>
    <w:rsid w:val="0067770E"/>
    <w:rsid w:val="00680E34"/>
    <w:rsid w:val="006815A0"/>
    <w:rsid w:val="00681E39"/>
    <w:rsid w:val="00681E8E"/>
    <w:rsid w:val="00681EE7"/>
    <w:rsid w:val="00682F17"/>
    <w:rsid w:val="00684A7D"/>
    <w:rsid w:val="00686FC2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94B"/>
    <w:rsid w:val="006A6A07"/>
    <w:rsid w:val="006B5041"/>
    <w:rsid w:val="006B5DD0"/>
    <w:rsid w:val="006B68E1"/>
    <w:rsid w:val="006B70DB"/>
    <w:rsid w:val="006B7F0C"/>
    <w:rsid w:val="006C0567"/>
    <w:rsid w:val="006C2525"/>
    <w:rsid w:val="006C3CEF"/>
    <w:rsid w:val="006C3FEE"/>
    <w:rsid w:val="006C4774"/>
    <w:rsid w:val="006C5C5A"/>
    <w:rsid w:val="006C635F"/>
    <w:rsid w:val="006D0B42"/>
    <w:rsid w:val="006D111C"/>
    <w:rsid w:val="006D27BF"/>
    <w:rsid w:val="006D2E97"/>
    <w:rsid w:val="006D4A50"/>
    <w:rsid w:val="006D615A"/>
    <w:rsid w:val="006D7B10"/>
    <w:rsid w:val="006D7E0E"/>
    <w:rsid w:val="006E0394"/>
    <w:rsid w:val="006E0E52"/>
    <w:rsid w:val="006E1336"/>
    <w:rsid w:val="006E158E"/>
    <w:rsid w:val="006E2032"/>
    <w:rsid w:val="006E23C0"/>
    <w:rsid w:val="006E2FD7"/>
    <w:rsid w:val="006E4323"/>
    <w:rsid w:val="006E4FC8"/>
    <w:rsid w:val="006E5C6F"/>
    <w:rsid w:val="006F025B"/>
    <w:rsid w:val="006F0AFA"/>
    <w:rsid w:val="006F1AB0"/>
    <w:rsid w:val="006F3FF0"/>
    <w:rsid w:val="006F493E"/>
    <w:rsid w:val="006F4FAB"/>
    <w:rsid w:val="006F5176"/>
    <w:rsid w:val="006F7DE2"/>
    <w:rsid w:val="0070052B"/>
    <w:rsid w:val="00700AC9"/>
    <w:rsid w:val="00701463"/>
    <w:rsid w:val="00701BB2"/>
    <w:rsid w:val="00702DF9"/>
    <w:rsid w:val="007035C1"/>
    <w:rsid w:val="007035DB"/>
    <w:rsid w:val="007055C4"/>
    <w:rsid w:val="00706987"/>
    <w:rsid w:val="0070709F"/>
    <w:rsid w:val="007071D0"/>
    <w:rsid w:val="00710980"/>
    <w:rsid w:val="007109E4"/>
    <w:rsid w:val="00713001"/>
    <w:rsid w:val="007134CA"/>
    <w:rsid w:val="0071351C"/>
    <w:rsid w:val="00713AF1"/>
    <w:rsid w:val="00714E3C"/>
    <w:rsid w:val="007152BE"/>
    <w:rsid w:val="00715962"/>
    <w:rsid w:val="00715A6B"/>
    <w:rsid w:val="00715A93"/>
    <w:rsid w:val="00716EB6"/>
    <w:rsid w:val="00720E72"/>
    <w:rsid w:val="007215B4"/>
    <w:rsid w:val="0072224D"/>
    <w:rsid w:val="00722D70"/>
    <w:rsid w:val="007249B3"/>
    <w:rsid w:val="00726C3F"/>
    <w:rsid w:val="00730D00"/>
    <w:rsid w:val="0073103C"/>
    <w:rsid w:val="00731577"/>
    <w:rsid w:val="00731E5B"/>
    <w:rsid w:val="0073492B"/>
    <w:rsid w:val="00735A61"/>
    <w:rsid w:val="00736271"/>
    <w:rsid w:val="0073706F"/>
    <w:rsid w:val="007370E1"/>
    <w:rsid w:val="007376F4"/>
    <w:rsid w:val="00740FF9"/>
    <w:rsid w:val="0074140B"/>
    <w:rsid w:val="00741E1C"/>
    <w:rsid w:val="007420BA"/>
    <w:rsid w:val="00743B0B"/>
    <w:rsid w:val="0074663A"/>
    <w:rsid w:val="007508A0"/>
    <w:rsid w:val="0075198A"/>
    <w:rsid w:val="00752E7E"/>
    <w:rsid w:val="00753658"/>
    <w:rsid w:val="00753FF5"/>
    <w:rsid w:val="0075450D"/>
    <w:rsid w:val="00754B7D"/>
    <w:rsid w:val="00756F15"/>
    <w:rsid w:val="00757311"/>
    <w:rsid w:val="00760050"/>
    <w:rsid w:val="0076149D"/>
    <w:rsid w:val="00761753"/>
    <w:rsid w:val="00761CC6"/>
    <w:rsid w:val="00762375"/>
    <w:rsid w:val="007628F0"/>
    <w:rsid w:val="00762BCE"/>
    <w:rsid w:val="007635CB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270"/>
    <w:rsid w:val="0077588A"/>
    <w:rsid w:val="007761DE"/>
    <w:rsid w:val="007779B4"/>
    <w:rsid w:val="00780434"/>
    <w:rsid w:val="00781420"/>
    <w:rsid w:val="00782E2B"/>
    <w:rsid w:val="00784E44"/>
    <w:rsid w:val="0078543E"/>
    <w:rsid w:val="00785D73"/>
    <w:rsid w:val="00786A25"/>
    <w:rsid w:val="007873E8"/>
    <w:rsid w:val="00790B78"/>
    <w:rsid w:val="0079125E"/>
    <w:rsid w:val="007920EF"/>
    <w:rsid w:val="007921F1"/>
    <w:rsid w:val="00792953"/>
    <w:rsid w:val="00792FC0"/>
    <w:rsid w:val="00792FCE"/>
    <w:rsid w:val="0079301A"/>
    <w:rsid w:val="0079487B"/>
    <w:rsid w:val="007967B4"/>
    <w:rsid w:val="007970C3"/>
    <w:rsid w:val="00797956"/>
    <w:rsid w:val="007A0C80"/>
    <w:rsid w:val="007A1C11"/>
    <w:rsid w:val="007A1C94"/>
    <w:rsid w:val="007A35F7"/>
    <w:rsid w:val="007A384B"/>
    <w:rsid w:val="007A3E95"/>
    <w:rsid w:val="007A504B"/>
    <w:rsid w:val="007A6064"/>
    <w:rsid w:val="007A6082"/>
    <w:rsid w:val="007A6364"/>
    <w:rsid w:val="007A70CB"/>
    <w:rsid w:val="007A7577"/>
    <w:rsid w:val="007B0B77"/>
    <w:rsid w:val="007B0C10"/>
    <w:rsid w:val="007B12CF"/>
    <w:rsid w:val="007B17A8"/>
    <w:rsid w:val="007B360B"/>
    <w:rsid w:val="007B3FA4"/>
    <w:rsid w:val="007B40EC"/>
    <w:rsid w:val="007B41D4"/>
    <w:rsid w:val="007B73B4"/>
    <w:rsid w:val="007B74B1"/>
    <w:rsid w:val="007B7552"/>
    <w:rsid w:val="007B7564"/>
    <w:rsid w:val="007B75D9"/>
    <w:rsid w:val="007C00F6"/>
    <w:rsid w:val="007C03F6"/>
    <w:rsid w:val="007C1758"/>
    <w:rsid w:val="007C1F1E"/>
    <w:rsid w:val="007C2801"/>
    <w:rsid w:val="007C31BC"/>
    <w:rsid w:val="007C3A15"/>
    <w:rsid w:val="007C4B60"/>
    <w:rsid w:val="007C7783"/>
    <w:rsid w:val="007D057B"/>
    <w:rsid w:val="007D0BC0"/>
    <w:rsid w:val="007D1AE8"/>
    <w:rsid w:val="007D225D"/>
    <w:rsid w:val="007D2590"/>
    <w:rsid w:val="007D384F"/>
    <w:rsid w:val="007D3DB4"/>
    <w:rsid w:val="007D41D5"/>
    <w:rsid w:val="007D4356"/>
    <w:rsid w:val="007D6994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E7C2D"/>
    <w:rsid w:val="007F04C4"/>
    <w:rsid w:val="007F1447"/>
    <w:rsid w:val="007F221A"/>
    <w:rsid w:val="007F3208"/>
    <w:rsid w:val="007F54A0"/>
    <w:rsid w:val="007F5B0B"/>
    <w:rsid w:val="007F607B"/>
    <w:rsid w:val="007F6974"/>
    <w:rsid w:val="007F7B65"/>
    <w:rsid w:val="007F7BB5"/>
    <w:rsid w:val="007F7FB0"/>
    <w:rsid w:val="0080183D"/>
    <w:rsid w:val="00803155"/>
    <w:rsid w:val="00803E19"/>
    <w:rsid w:val="0080623A"/>
    <w:rsid w:val="00807D14"/>
    <w:rsid w:val="008101B6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37C"/>
    <w:rsid w:val="00821881"/>
    <w:rsid w:val="00821A9D"/>
    <w:rsid w:val="00823DF0"/>
    <w:rsid w:val="008241F2"/>
    <w:rsid w:val="008249C1"/>
    <w:rsid w:val="00825CCE"/>
    <w:rsid w:val="00827B49"/>
    <w:rsid w:val="00831932"/>
    <w:rsid w:val="008325D7"/>
    <w:rsid w:val="0083279E"/>
    <w:rsid w:val="00833180"/>
    <w:rsid w:val="008338E9"/>
    <w:rsid w:val="0083399D"/>
    <w:rsid w:val="00834158"/>
    <w:rsid w:val="00837384"/>
    <w:rsid w:val="00837B30"/>
    <w:rsid w:val="008402D4"/>
    <w:rsid w:val="008405FA"/>
    <w:rsid w:val="00842476"/>
    <w:rsid w:val="00844CB7"/>
    <w:rsid w:val="0084529F"/>
    <w:rsid w:val="008459F8"/>
    <w:rsid w:val="0084600B"/>
    <w:rsid w:val="008464E1"/>
    <w:rsid w:val="00846823"/>
    <w:rsid w:val="00847856"/>
    <w:rsid w:val="00847B2A"/>
    <w:rsid w:val="00850FF9"/>
    <w:rsid w:val="0085157A"/>
    <w:rsid w:val="008516BE"/>
    <w:rsid w:val="00851CF9"/>
    <w:rsid w:val="00851D97"/>
    <w:rsid w:val="00853C9D"/>
    <w:rsid w:val="00853DE5"/>
    <w:rsid w:val="008572AA"/>
    <w:rsid w:val="00857BE0"/>
    <w:rsid w:val="00860AF2"/>
    <w:rsid w:val="00860C62"/>
    <w:rsid w:val="008610F6"/>
    <w:rsid w:val="0086181B"/>
    <w:rsid w:val="00862D90"/>
    <w:rsid w:val="008634A6"/>
    <w:rsid w:val="00865313"/>
    <w:rsid w:val="00865C56"/>
    <w:rsid w:val="00865EF1"/>
    <w:rsid w:val="00865F22"/>
    <w:rsid w:val="00867ABB"/>
    <w:rsid w:val="00867C43"/>
    <w:rsid w:val="00874501"/>
    <w:rsid w:val="00874A37"/>
    <w:rsid w:val="008765DC"/>
    <w:rsid w:val="00876CA8"/>
    <w:rsid w:val="00881EA8"/>
    <w:rsid w:val="00882466"/>
    <w:rsid w:val="00883293"/>
    <w:rsid w:val="00883653"/>
    <w:rsid w:val="00883E9C"/>
    <w:rsid w:val="008842E0"/>
    <w:rsid w:val="00884A1E"/>
    <w:rsid w:val="00884C7A"/>
    <w:rsid w:val="00885448"/>
    <w:rsid w:val="008858FA"/>
    <w:rsid w:val="0088613C"/>
    <w:rsid w:val="008861B8"/>
    <w:rsid w:val="00886E1E"/>
    <w:rsid w:val="00887B18"/>
    <w:rsid w:val="00887EE2"/>
    <w:rsid w:val="0089184F"/>
    <w:rsid w:val="00892C69"/>
    <w:rsid w:val="008938DD"/>
    <w:rsid w:val="008941CF"/>
    <w:rsid w:val="00895551"/>
    <w:rsid w:val="00895A8A"/>
    <w:rsid w:val="00895D65"/>
    <w:rsid w:val="00895D69"/>
    <w:rsid w:val="008969EE"/>
    <w:rsid w:val="008A09D8"/>
    <w:rsid w:val="008A0B38"/>
    <w:rsid w:val="008A1CE4"/>
    <w:rsid w:val="008A2083"/>
    <w:rsid w:val="008A2ED3"/>
    <w:rsid w:val="008A3F76"/>
    <w:rsid w:val="008A4286"/>
    <w:rsid w:val="008A55C4"/>
    <w:rsid w:val="008A762C"/>
    <w:rsid w:val="008A7DC2"/>
    <w:rsid w:val="008B07F6"/>
    <w:rsid w:val="008B0BA0"/>
    <w:rsid w:val="008B19EF"/>
    <w:rsid w:val="008B1D0E"/>
    <w:rsid w:val="008B237B"/>
    <w:rsid w:val="008B286D"/>
    <w:rsid w:val="008B4170"/>
    <w:rsid w:val="008B446B"/>
    <w:rsid w:val="008B470D"/>
    <w:rsid w:val="008B50E2"/>
    <w:rsid w:val="008B67CA"/>
    <w:rsid w:val="008C0FB0"/>
    <w:rsid w:val="008C1612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41B"/>
    <w:rsid w:val="008E38E4"/>
    <w:rsid w:val="008E497C"/>
    <w:rsid w:val="008E552F"/>
    <w:rsid w:val="008E5B83"/>
    <w:rsid w:val="008E63D0"/>
    <w:rsid w:val="008E752B"/>
    <w:rsid w:val="008E7628"/>
    <w:rsid w:val="008E769E"/>
    <w:rsid w:val="008F02F1"/>
    <w:rsid w:val="008F047C"/>
    <w:rsid w:val="008F0A26"/>
    <w:rsid w:val="008F0CDF"/>
    <w:rsid w:val="008F1211"/>
    <w:rsid w:val="008F309E"/>
    <w:rsid w:val="008F3C68"/>
    <w:rsid w:val="008F7402"/>
    <w:rsid w:val="00902BC3"/>
    <w:rsid w:val="00902D33"/>
    <w:rsid w:val="009034BC"/>
    <w:rsid w:val="00903AA3"/>
    <w:rsid w:val="00903AAE"/>
    <w:rsid w:val="00903B47"/>
    <w:rsid w:val="009049A7"/>
    <w:rsid w:val="00905590"/>
    <w:rsid w:val="00907266"/>
    <w:rsid w:val="00912F5A"/>
    <w:rsid w:val="009136DA"/>
    <w:rsid w:val="00913D8D"/>
    <w:rsid w:val="00914CDE"/>
    <w:rsid w:val="00914F71"/>
    <w:rsid w:val="00915C16"/>
    <w:rsid w:val="0091709A"/>
    <w:rsid w:val="009175B8"/>
    <w:rsid w:val="0091789F"/>
    <w:rsid w:val="00921785"/>
    <w:rsid w:val="00921A63"/>
    <w:rsid w:val="0092249A"/>
    <w:rsid w:val="00922DA7"/>
    <w:rsid w:val="009238D8"/>
    <w:rsid w:val="009240F0"/>
    <w:rsid w:val="009243A6"/>
    <w:rsid w:val="00924E4C"/>
    <w:rsid w:val="009261CA"/>
    <w:rsid w:val="00926308"/>
    <w:rsid w:val="009267DE"/>
    <w:rsid w:val="009267E2"/>
    <w:rsid w:val="009271A7"/>
    <w:rsid w:val="009275CD"/>
    <w:rsid w:val="00930691"/>
    <w:rsid w:val="00930C5C"/>
    <w:rsid w:val="00930EC2"/>
    <w:rsid w:val="009313F1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315"/>
    <w:rsid w:val="0094199D"/>
    <w:rsid w:val="00941A2A"/>
    <w:rsid w:val="0094283F"/>
    <w:rsid w:val="00942A42"/>
    <w:rsid w:val="00942FBE"/>
    <w:rsid w:val="00944327"/>
    <w:rsid w:val="00945E9B"/>
    <w:rsid w:val="009501BD"/>
    <w:rsid w:val="00950BF7"/>
    <w:rsid w:val="00950CEA"/>
    <w:rsid w:val="00950E8D"/>
    <w:rsid w:val="00950F5A"/>
    <w:rsid w:val="0095148D"/>
    <w:rsid w:val="00951FFA"/>
    <w:rsid w:val="00952989"/>
    <w:rsid w:val="00953D5A"/>
    <w:rsid w:val="009561C7"/>
    <w:rsid w:val="009564F8"/>
    <w:rsid w:val="00956A39"/>
    <w:rsid w:val="00956AD1"/>
    <w:rsid w:val="00957D8B"/>
    <w:rsid w:val="00957E11"/>
    <w:rsid w:val="009603D7"/>
    <w:rsid w:val="009608CB"/>
    <w:rsid w:val="009610E8"/>
    <w:rsid w:val="00961AA4"/>
    <w:rsid w:val="0096303B"/>
    <w:rsid w:val="00964430"/>
    <w:rsid w:val="00965E4E"/>
    <w:rsid w:val="00966C37"/>
    <w:rsid w:val="009676BE"/>
    <w:rsid w:val="00970776"/>
    <w:rsid w:val="0097087F"/>
    <w:rsid w:val="00970C43"/>
    <w:rsid w:val="00970FB0"/>
    <w:rsid w:val="009716B7"/>
    <w:rsid w:val="00971845"/>
    <w:rsid w:val="00972306"/>
    <w:rsid w:val="00974A13"/>
    <w:rsid w:val="00974C18"/>
    <w:rsid w:val="00976877"/>
    <w:rsid w:val="0097753A"/>
    <w:rsid w:val="00980006"/>
    <w:rsid w:val="00981CBD"/>
    <w:rsid w:val="00983EA1"/>
    <w:rsid w:val="00983F4F"/>
    <w:rsid w:val="00984470"/>
    <w:rsid w:val="00984CA9"/>
    <w:rsid w:val="0098610A"/>
    <w:rsid w:val="00986450"/>
    <w:rsid w:val="00987673"/>
    <w:rsid w:val="0099023D"/>
    <w:rsid w:val="00990AD6"/>
    <w:rsid w:val="00990FDE"/>
    <w:rsid w:val="00991A2D"/>
    <w:rsid w:val="00991F24"/>
    <w:rsid w:val="00992341"/>
    <w:rsid w:val="009923BF"/>
    <w:rsid w:val="00992FFC"/>
    <w:rsid w:val="00996865"/>
    <w:rsid w:val="009A0B19"/>
    <w:rsid w:val="009A0B2C"/>
    <w:rsid w:val="009A180F"/>
    <w:rsid w:val="009A1E94"/>
    <w:rsid w:val="009A2CD3"/>
    <w:rsid w:val="009A4428"/>
    <w:rsid w:val="009A55E7"/>
    <w:rsid w:val="009A5A0A"/>
    <w:rsid w:val="009A6593"/>
    <w:rsid w:val="009B35F0"/>
    <w:rsid w:val="009B3D4D"/>
    <w:rsid w:val="009B4871"/>
    <w:rsid w:val="009B5506"/>
    <w:rsid w:val="009B632F"/>
    <w:rsid w:val="009C0460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3A29"/>
    <w:rsid w:val="009E45BE"/>
    <w:rsid w:val="009E4F41"/>
    <w:rsid w:val="009E5015"/>
    <w:rsid w:val="009E6063"/>
    <w:rsid w:val="009E6356"/>
    <w:rsid w:val="009E7734"/>
    <w:rsid w:val="009E7C6B"/>
    <w:rsid w:val="009F0C6C"/>
    <w:rsid w:val="009F128A"/>
    <w:rsid w:val="009F1326"/>
    <w:rsid w:val="009F3582"/>
    <w:rsid w:val="009F39BE"/>
    <w:rsid w:val="009F5723"/>
    <w:rsid w:val="009F5DB3"/>
    <w:rsid w:val="00A00205"/>
    <w:rsid w:val="00A01788"/>
    <w:rsid w:val="00A01846"/>
    <w:rsid w:val="00A020F5"/>
    <w:rsid w:val="00A02112"/>
    <w:rsid w:val="00A022F3"/>
    <w:rsid w:val="00A03003"/>
    <w:rsid w:val="00A0314F"/>
    <w:rsid w:val="00A03B75"/>
    <w:rsid w:val="00A0464D"/>
    <w:rsid w:val="00A05AC2"/>
    <w:rsid w:val="00A123C7"/>
    <w:rsid w:val="00A12F6E"/>
    <w:rsid w:val="00A15901"/>
    <w:rsid w:val="00A15F84"/>
    <w:rsid w:val="00A16399"/>
    <w:rsid w:val="00A16E2D"/>
    <w:rsid w:val="00A21622"/>
    <w:rsid w:val="00A21DE1"/>
    <w:rsid w:val="00A21F49"/>
    <w:rsid w:val="00A2380D"/>
    <w:rsid w:val="00A23E58"/>
    <w:rsid w:val="00A24179"/>
    <w:rsid w:val="00A24D21"/>
    <w:rsid w:val="00A2526D"/>
    <w:rsid w:val="00A26088"/>
    <w:rsid w:val="00A313EA"/>
    <w:rsid w:val="00A31CFA"/>
    <w:rsid w:val="00A32548"/>
    <w:rsid w:val="00A326BC"/>
    <w:rsid w:val="00A32A4F"/>
    <w:rsid w:val="00A3399A"/>
    <w:rsid w:val="00A34488"/>
    <w:rsid w:val="00A3705B"/>
    <w:rsid w:val="00A372A1"/>
    <w:rsid w:val="00A4309B"/>
    <w:rsid w:val="00A44DBB"/>
    <w:rsid w:val="00A456CA"/>
    <w:rsid w:val="00A45986"/>
    <w:rsid w:val="00A45B6C"/>
    <w:rsid w:val="00A45EBF"/>
    <w:rsid w:val="00A469F1"/>
    <w:rsid w:val="00A46C50"/>
    <w:rsid w:val="00A4736A"/>
    <w:rsid w:val="00A4771F"/>
    <w:rsid w:val="00A47CF9"/>
    <w:rsid w:val="00A50A34"/>
    <w:rsid w:val="00A52543"/>
    <w:rsid w:val="00A5276C"/>
    <w:rsid w:val="00A55C18"/>
    <w:rsid w:val="00A56988"/>
    <w:rsid w:val="00A56A96"/>
    <w:rsid w:val="00A571C9"/>
    <w:rsid w:val="00A57606"/>
    <w:rsid w:val="00A600BD"/>
    <w:rsid w:val="00A60437"/>
    <w:rsid w:val="00A6065B"/>
    <w:rsid w:val="00A60768"/>
    <w:rsid w:val="00A6079F"/>
    <w:rsid w:val="00A615F2"/>
    <w:rsid w:val="00A62C70"/>
    <w:rsid w:val="00A62E3D"/>
    <w:rsid w:val="00A64E5A"/>
    <w:rsid w:val="00A65724"/>
    <w:rsid w:val="00A6633C"/>
    <w:rsid w:val="00A66664"/>
    <w:rsid w:val="00A677F6"/>
    <w:rsid w:val="00A701A9"/>
    <w:rsid w:val="00A70C1D"/>
    <w:rsid w:val="00A72361"/>
    <w:rsid w:val="00A725D5"/>
    <w:rsid w:val="00A725FE"/>
    <w:rsid w:val="00A72E76"/>
    <w:rsid w:val="00A75581"/>
    <w:rsid w:val="00A7564F"/>
    <w:rsid w:val="00A75E99"/>
    <w:rsid w:val="00A76F04"/>
    <w:rsid w:val="00A77C81"/>
    <w:rsid w:val="00A80065"/>
    <w:rsid w:val="00A80500"/>
    <w:rsid w:val="00A80F83"/>
    <w:rsid w:val="00A8119B"/>
    <w:rsid w:val="00A83FFE"/>
    <w:rsid w:val="00A84D5B"/>
    <w:rsid w:val="00A8591A"/>
    <w:rsid w:val="00A85E15"/>
    <w:rsid w:val="00A8606D"/>
    <w:rsid w:val="00A86135"/>
    <w:rsid w:val="00A86A33"/>
    <w:rsid w:val="00A873A1"/>
    <w:rsid w:val="00A909F3"/>
    <w:rsid w:val="00A92AD1"/>
    <w:rsid w:val="00A92B69"/>
    <w:rsid w:val="00A93C38"/>
    <w:rsid w:val="00A9493D"/>
    <w:rsid w:val="00A9646E"/>
    <w:rsid w:val="00A96889"/>
    <w:rsid w:val="00A97046"/>
    <w:rsid w:val="00A9764F"/>
    <w:rsid w:val="00A977E1"/>
    <w:rsid w:val="00AA0154"/>
    <w:rsid w:val="00AA0400"/>
    <w:rsid w:val="00AA0843"/>
    <w:rsid w:val="00AA1CFC"/>
    <w:rsid w:val="00AA1F79"/>
    <w:rsid w:val="00AA2425"/>
    <w:rsid w:val="00AA4E21"/>
    <w:rsid w:val="00AA5A20"/>
    <w:rsid w:val="00AA72DF"/>
    <w:rsid w:val="00AA7377"/>
    <w:rsid w:val="00AA7694"/>
    <w:rsid w:val="00AB0467"/>
    <w:rsid w:val="00AB0BD8"/>
    <w:rsid w:val="00AB0F1A"/>
    <w:rsid w:val="00AB0FA8"/>
    <w:rsid w:val="00AB3188"/>
    <w:rsid w:val="00AB37E1"/>
    <w:rsid w:val="00AB4855"/>
    <w:rsid w:val="00AB4BFE"/>
    <w:rsid w:val="00AB6C98"/>
    <w:rsid w:val="00AC03AE"/>
    <w:rsid w:val="00AC2C0E"/>
    <w:rsid w:val="00AC3342"/>
    <w:rsid w:val="00AC373F"/>
    <w:rsid w:val="00AC3EAD"/>
    <w:rsid w:val="00AC41A5"/>
    <w:rsid w:val="00AC4764"/>
    <w:rsid w:val="00AC4CAC"/>
    <w:rsid w:val="00AC58AA"/>
    <w:rsid w:val="00AC647F"/>
    <w:rsid w:val="00AC7AFC"/>
    <w:rsid w:val="00AD0137"/>
    <w:rsid w:val="00AD0FA1"/>
    <w:rsid w:val="00AD2A97"/>
    <w:rsid w:val="00AD2BAE"/>
    <w:rsid w:val="00AD2F2D"/>
    <w:rsid w:val="00AD3366"/>
    <w:rsid w:val="00AD380B"/>
    <w:rsid w:val="00AD4CD7"/>
    <w:rsid w:val="00AD61F0"/>
    <w:rsid w:val="00AD6B99"/>
    <w:rsid w:val="00AD6F46"/>
    <w:rsid w:val="00AE1185"/>
    <w:rsid w:val="00AE1A85"/>
    <w:rsid w:val="00AE1AF2"/>
    <w:rsid w:val="00AE1EFF"/>
    <w:rsid w:val="00AE253D"/>
    <w:rsid w:val="00AE3096"/>
    <w:rsid w:val="00AE3F3C"/>
    <w:rsid w:val="00AE42DF"/>
    <w:rsid w:val="00AE4356"/>
    <w:rsid w:val="00AE4BB2"/>
    <w:rsid w:val="00AE5330"/>
    <w:rsid w:val="00AE6B87"/>
    <w:rsid w:val="00AF0FFF"/>
    <w:rsid w:val="00AF19E3"/>
    <w:rsid w:val="00AF1D29"/>
    <w:rsid w:val="00AF2269"/>
    <w:rsid w:val="00AF2FBC"/>
    <w:rsid w:val="00AF3453"/>
    <w:rsid w:val="00AF5E7F"/>
    <w:rsid w:val="00AF6077"/>
    <w:rsid w:val="00AF7476"/>
    <w:rsid w:val="00AF7F34"/>
    <w:rsid w:val="00B00CF5"/>
    <w:rsid w:val="00B00EC1"/>
    <w:rsid w:val="00B0116D"/>
    <w:rsid w:val="00B023B9"/>
    <w:rsid w:val="00B0544F"/>
    <w:rsid w:val="00B056FB"/>
    <w:rsid w:val="00B058EF"/>
    <w:rsid w:val="00B06529"/>
    <w:rsid w:val="00B06C15"/>
    <w:rsid w:val="00B10399"/>
    <w:rsid w:val="00B10EC3"/>
    <w:rsid w:val="00B117A1"/>
    <w:rsid w:val="00B122B3"/>
    <w:rsid w:val="00B1333C"/>
    <w:rsid w:val="00B20352"/>
    <w:rsid w:val="00B21388"/>
    <w:rsid w:val="00B21749"/>
    <w:rsid w:val="00B2236A"/>
    <w:rsid w:val="00B22A71"/>
    <w:rsid w:val="00B23111"/>
    <w:rsid w:val="00B241F2"/>
    <w:rsid w:val="00B250B7"/>
    <w:rsid w:val="00B251B0"/>
    <w:rsid w:val="00B25688"/>
    <w:rsid w:val="00B25FEA"/>
    <w:rsid w:val="00B269D2"/>
    <w:rsid w:val="00B32EC3"/>
    <w:rsid w:val="00B33A2E"/>
    <w:rsid w:val="00B33F23"/>
    <w:rsid w:val="00B35519"/>
    <w:rsid w:val="00B36095"/>
    <w:rsid w:val="00B37E0D"/>
    <w:rsid w:val="00B424B6"/>
    <w:rsid w:val="00B43AFD"/>
    <w:rsid w:val="00B4551F"/>
    <w:rsid w:val="00B4626C"/>
    <w:rsid w:val="00B507BF"/>
    <w:rsid w:val="00B50FE0"/>
    <w:rsid w:val="00B51188"/>
    <w:rsid w:val="00B51504"/>
    <w:rsid w:val="00B5155F"/>
    <w:rsid w:val="00B51A82"/>
    <w:rsid w:val="00B51F7A"/>
    <w:rsid w:val="00B52F3E"/>
    <w:rsid w:val="00B55404"/>
    <w:rsid w:val="00B55801"/>
    <w:rsid w:val="00B559DB"/>
    <w:rsid w:val="00B5626C"/>
    <w:rsid w:val="00B569EE"/>
    <w:rsid w:val="00B60269"/>
    <w:rsid w:val="00B62502"/>
    <w:rsid w:val="00B636EF"/>
    <w:rsid w:val="00B63B67"/>
    <w:rsid w:val="00B63F38"/>
    <w:rsid w:val="00B650B5"/>
    <w:rsid w:val="00B6584D"/>
    <w:rsid w:val="00B66314"/>
    <w:rsid w:val="00B669C1"/>
    <w:rsid w:val="00B722FC"/>
    <w:rsid w:val="00B73A95"/>
    <w:rsid w:val="00B756AE"/>
    <w:rsid w:val="00B75CA8"/>
    <w:rsid w:val="00B7601F"/>
    <w:rsid w:val="00B80B98"/>
    <w:rsid w:val="00B81419"/>
    <w:rsid w:val="00B8362E"/>
    <w:rsid w:val="00B83D4B"/>
    <w:rsid w:val="00B84573"/>
    <w:rsid w:val="00B84F1D"/>
    <w:rsid w:val="00B85313"/>
    <w:rsid w:val="00B85DC5"/>
    <w:rsid w:val="00B86436"/>
    <w:rsid w:val="00B87755"/>
    <w:rsid w:val="00B877CD"/>
    <w:rsid w:val="00B87DA1"/>
    <w:rsid w:val="00B90AEA"/>
    <w:rsid w:val="00B910B1"/>
    <w:rsid w:val="00B921B3"/>
    <w:rsid w:val="00B9255D"/>
    <w:rsid w:val="00B92DC7"/>
    <w:rsid w:val="00B934A1"/>
    <w:rsid w:val="00B9381E"/>
    <w:rsid w:val="00B9459B"/>
    <w:rsid w:val="00B94A74"/>
    <w:rsid w:val="00B9555E"/>
    <w:rsid w:val="00B95E0E"/>
    <w:rsid w:val="00B96A1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3A52"/>
    <w:rsid w:val="00BB3E02"/>
    <w:rsid w:val="00BB5C5A"/>
    <w:rsid w:val="00BB6011"/>
    <w:rsid w:val="00BB6F23"/>
    <w:rsid w:val="00BC0CA3"/>
    <w:rsid w:val="00BC17F5"/>
    <w:rsid w:val="00BC23D9"/>
    <w:rsid w:val="00BC25E6"/>
    <w:rsid w:val="00BC2645"/>
    <w:rsid w:val="00BC3DEF"/>
    <w:rsid w:val="00BC5D50"/>
    <w:rsid w:val="00BC6BD1"/>
    <w:rsid w:val="00BD0D0B"/>
    <w:rsid w:val="00BD207A"/>
    <w:rsid w:val="00BD3240"/>
    <w:rsid w:val="00BD3522"/>
    <w:rsid w:val="00BD3C9E"/>
    <w:rsid w:val="00BD3D28"/>
    <w:rsid w:val="00BD5C50"/>
    <w:rsid w:val="00BD63A8"/>
    <w:rsid w:val="00BD71D4"/>
    <w:rsid w:val="00BD7899"/>
    <w:rsid w:val="00BE03ED"/>
    <w:rsid w:val="00BE1958"/>
    <w:rsid w:val="00BE2803"/>
    <w:rsid w:val="00BE3635"/>
    <w:rsid w:val="00BE39BE"/>
    <w:rsid w:val="00BE3CC3"/>
    <w:rsid w:val="00BE62BA"/>
    <w:rsid w:val="00BE67BD"/>
    <w:rsid w:val="00BE696C"/>
    <w:rsid w:val="00BE7619"/>
    <w:rsid w:val="00BE7D71"/>
    <w:rsid w:val="00BF02DE"/>
    <w:rsid w:val="00BF0412"/>
    <w:rsid w:val="00BF0F91"/>
    <w:rsid w:val="00BF12F3"/>
    <w:rsid w:val="00BF36B9"/>
    <w:rsid w:val="00BF3BC2"/>
    <w:rsid w:val="00BF5D85"/>
    <w:rsid w:val="00BF69EC"/>
    <w:rsid w:val="00BF6CAF"/>
    <w:rsid w:val="00BF7369"/>
    <w:rsid w:val="00C00302"/>
    <w:rsid w:val="00C003AF"/>
    <w:rsid w:val="00C013EC"/>
    <w:rsid w:val="00C03C0B"/>
    <w:rsid w:val="00C04DD5"/>
    <w:rsid w:val="00C05BA4"/>
    <w:rsid w:val="00C101C2"/>
    <w:rsid w:val="00C1024F"/>
    <w:rsid w:val="00C105F9"/>
    <w:rsid w:val="00C10E69"/>
    <w:rsid w:val="00C114DD"/>
    <w:rsid w:val="00C11C8B"/>
    <w:rsid w:val="00C1209D"/>
    <w:rsid w:val="00C12629"/>
    <w:rsid w:val="00C12BAB"/>
    <w:rsid w:val="00C139D7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11B2"/>
    <w:rsid w:val="00C21675"/>
    <w:rsid w:val="00C2362F"/>
    <w:rsid w:val="00C24D7D"/>
    <w:rsid w:val="00C26B93"/>
    <w:rsid w:val="00C274DD"/>
    <w:rsid w:val="00C31F61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414F"/>
    <w:rsid w:val="00C449C3"/>
    <w:rsid w:val="00C45254"/>
    <w:rsid w:val="00C47F30"/>
    <w:rsid w:val="00C50C6F"/>
    <w:rsid w:val="00C50E4F"/>
    <w:rsid w:val="00C51B7E"/>
    <w:rsid w:val="00C528F8"/>
    <w:rsid w:val="00C53050"/>
    <w:rsid w:val="00C53578"/>
    <w:rsid w:val="00C54858"/>
    <w:rsid w:val="00C54B6A"/>
    <w:rsid w:val="00C54C5C"/>
    <w:rsid w:val="00C559C2"/>
    <w:rsid w:val="00C574D2"/>
    <w:rsid w:val="00C57542"/>
    <w:rsid w:val="00C606CD"/>
    <w:rsid w:val="00C627C5"/>
    <w:rsid w:val="00C632C1"/>
    <w:rsid w:val="00C63AFF"/>
    <w:rsid w:val="00C63EA6"/>
    <w:rsid w:val="00C64F31"/>
    <w:rsid w:val="00C64FBD"/>
    <w:rsid w:val="00C65666"/>
    <w:rsid w:val="00C666C3"/>
    <w:rsid w:val="00C666CA"/>
    <w:rsid w:val="00C66C59"/>
    <w:rsid w:val="00C66FBC"/>
    <w:rsid w:val="00C70802"/>
    <w:rsid w:val="00C7172B"/>
    <w:rsid w:val="00C7196F"/>
    <w:rsid w:val="00C71A7E"/>
    <w:rsid w:val="00C7394D"/>
    <w:rsid w:val="00C7507D"/>
    <w:rsid w:val="00C75991"/>
    <w:rsid w:val="00C77FA3"/>
    <w:rsid w:val="00C807AE"/>
    <w:rsid w:val="00C8106B"/>
    <w:rsid w:val="00C82A4A"/>
    <w:rsid w:val="00C82DE3"/>
    <w:rsid w:val="00C82EC5"/>
    <w:rsid w:val="00C83215"/>
    <w:rsid w:val="00C83268"/>
    <w:rsid w:val="00C83348"/>
    <w:rsid w:val="00C844CA"/>
    <w:rsid w:val="00C853A1"/>
    <w:rsid w:val="00C85964"/>
    <w:rsid w:val="00C87C5D"/>
    <w:rsid w:val="00C9170D"/>
    <w:rsid w:val="00C91808"/>
    <w:rsid w:val="00C93D8C"/>
    <w:rsid w:val="00C94451"/>
    <w:rsid w:val="00C94CA4"/>
    <w:rsid w:val="00C9621C"/>
    <w:rsid w:val="00C96672"/>
    <w:rsid w:val="00C968BC"/>
    <w:rsid w:val="00C96C66"/>
    <w:rsid w:val="00C96CCC"/>
    <w:rsid w:val="00C97E44"/>
    <w:rsid w:val="00CA003A"/>
    <w:rsid w:val="00CA21C3"/>
    <w:rsid w:val="00CA22CE"/>
    <w:rsid w:val="00CA31D9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78FC"/>
    <w:rsid w:val="00CB7A73"/>
    <w:rsid w:val="00CB7C9E"/>
    <w:rsid w:val="00CC0BE6"/>
    <w:rsid w:val="00CC0C69"/>
    <w:rsid w:val="00CC102A"/>
    <w:rsid w:val="00CC146C"/>
    <w:rsid w:val="00CC1E33"/>
    <w:rsid w:val="00CC2273"/>
    <w:rsid w:val="00CC6A42"/>
    <w:rsid w:val="00CC6EFD"/>
    <w:rsid w:val="00CC7A84"/>
    <w:rsid w:val="00CD063D"/>
    <w:rsid w:val="00CD0D94"/>
    <w:rsid w:val="00CD1CD0"/>
    <w:rsid w:val="00CD2D37"/>
    <w:rsid w:val="00CD3F59"/>
    <w:rsid w:val="00CD406D"/>
    <w:rsid w:val="00CD478A"/>
    <w:rsid w:val="00CD580B"/>
    <w:rsid w:val="00CD63D9"/>
    <w:rsid w:val="00CE00DB"/>
    <w:rsid w:val="00CE1211"/>
    <w:rsid w:val="00CE15F8"/>
    <w:rsid w:val="00CE1AF4"/>
    <w:rsid w:val="00CE2212"/>
    <w:rsid w:val="00CE2924"/>
    <w:rsid w:val="00CE2A7B"/>
    <w:rsid w:val="00CE318F"/>
    <w:rsid w:val="00CE329A"/>
    <w:rsid w:val="00CE56C5"/>
    <w:rsid w:val="00CE7AAC"/>
    <w:rsid w:val="00CF00A6"/>
    <w:rsid w:val="00CF18FF"/>
    <w:rsid w:val="00CF2E57"/>
    <w:rsid w:val="00CF365D"/>
    <w:rsid w:val="00CF3ABB"/>
    <w:rsid w:val="00CF423E"/>
    <w:rsid w:val="00CF550D"/>
    <w:rsid w:val="00CF5843"/>
    <w:rsid w:val="00CF58AD"/>
    <w:rsid w:val="00CF6315"/>
    <w:rsid w:val="00CF6BA1"/>
    <w:rsid w:val="00CF767D"/>
    <w:rsid w:val="00CF7A5E"/>
    <w:rsid w:val="00D00308"/>
    <w:rsid w:val="00D004C6"/>
    <w:rsid w:val="00D007B9"/>
    <w:rsid w:val="00D03213"/>
    <w:rsid w:val="00D03620"/>
    <w:rsid w:val="00D0378D"/>
    <w:rsid w:val="00D03B16"/>
    <w:rsid w:val="00D03F29"/>
    <w:rsid w:val="00D06416"/>
    <w:rsid w:val="00D106D7"/>
    <w:rsid w:val="00D1250B"/>
    <w:rsid w:val="00D12B38"/>
    <w:rsid w:val="00D13F1C"/>
    <w:rsid w:val="00D152DA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865"/>
    <w:rsid w:val="00D219E8"/>
    <w:rsid w:val="00D21D0B"/>
    <w:rsid w:val="00D230BB"/>
    <w:rsid w:val="00D24840"/>
    <w:rsid w:val="00D24878"/>
    <w:rsid w:val="00D26310"/>
    <w:rsid w:val="00D301A4"/>
    <w:rsid w:val="00D309DA"/>
    <w:rsid w:val="00D30DAB"/>
    <w:rsid w:val="00D320D0"/>
    <w:rsid w:val="00D3272C"/>
    <w:rsid w:val="00D32FD9"/>
    <w:rsid w:val="00D331B9"/>
    <w:rsid w:val="00D34A3E"/>
    <w:rsid w:val="00D34D0D"/>
    <w:rsid w:val="00D34DC1"/>
    <w:rsid w:val="00D357F5"/>
    <w:rsid w:val="00D3629A"/>
    <w:rsid w:val="00D370E4"/>
    <w:rsid w:val="00D409CB"/>
    <w:rsid w:val="00D40C21"/>
    <w:rsid w:val="00D41B18"/>
    <w:rsid w:val="00D41FD3"/>
    <w:rsid w:val="00D42842"/>
    <w:rsid w:val="00D4297A"/>
    <w:rsid w:val="00D43888"/>
    <w:rsid w:val="00D4477E"/>
    <w:rsid w:val="00D46DF5"/>
    <w:rsid w:val="00D50402"/>
    <w:rsid w:val="00D50866"/>
    <w:rsid w:val="00D50D5E"/>
    <w:rsid w:val="00D50F65"/>
    <w:rsid w:val="00D51118"/>
    <w:rsid w:val="00D51C20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6B4B"/>
    <w:rsid w:val="00D56ED8"/>
    <w:rsid w:val="00D57D89"/>
    <w:rsid w:val="00D603F7"/>
    <w:rsid w:val="00D616DA"/>
    <w:rsid w:val="00D62671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5445"/>
    <w:rsid w:val="00D75F3A"/>
    <w:rsid w:val="00D76295"/>
    <w:rsid w:val="00D770DA"/>
    <w:rsid w:val="00D7779A"/>
    <w:rsid w:val="00D77B62"/>
    <w:rsid w:val="00D77CCE"/>
    <w:rsid w:val="00D80072"/>
    <w:rsid w:val="00D80148"/>
    <w:rsid w:val="00D804DC"/>
    <w:rsid w:val="00D805C0"/>
    <w:rsid w:val="00D81E8E"/>
    <w:rsid w:val="00D81E91"/>
    <w:rsid w:val="00D830AE"/>
    <w:rsid w:val="00D8398D"/>
    <w:rsid w:val="00D83A1D"/>
    <w:rsid w:val="00D858AE"/>
    <w:rsid w:val="00D85BAB"/>
    <w:rsid w:val="00D86364"/>
    <w:rsid w:val="00D86556"/>
    <w:rsid w:val="00D8711D"/>
    <w:rsid w:val="00D90033"/>
    <w:rsid w:val="00D90126"/>
    <w:rsid w:val="00D91AE5"/>
    <w:rsid w:val="00D9257E"/>
    <w:rsid w:val="00D95202"/>
    <w:rsid w:val="00D95DAA"/>
    <w:rsid w:val="00D9655A"/>
    <w:rsid w:val="00D97D61"/>
    <w:rsid w:val="00DA1D40"/>
    <w:rsid w:val="00DA2899"/>
    <w:rsid w:val="00DA295F"/>
    <w:rsid w:val="00DA34C4"/>
    <w:rsid w:val="00DA34EE"/>
    <w:rsid w:val="00DA365E"/>
    <w:rsid w:val="00DA3679"/>
    <w:rsid w:val="00DA3BE4"/>
    <w:rsid w:val="00DA692E"/>
    <w:rsid w:val="00DA7B53"/>
    <w:rsid w:val="00DB0779"/>
    <w:rsid w:val="00DB0FBC"/>
    <w:rsid w:val="00DB104C"/>
    <w:rsid w:val="00DB18AF"/>
    <w:rsid w:val="00DB29BD"/>
    <w:rsid w:val="00DB42EB"/>
    <w:rsid w:val="00DB4B51"/>
    <w:rsid w:val="00DB4E8B"/>
    <w:rsid w:val="00DB4E8F"/>
    <w:rsid w:val="00DB5282"/>
    <w:rsid w:val="00DB55B7"/>
    <w:rsid w:val="00DB64E5"/>
    <w:rsid w:val="00DB667F"/>
    <w:rsid w:val="00DB6E1A"/>
    <w:rsid w:val="00DB7C72"/>
    <w:rsid w:val="00DC0409"/>
    <w:rsid w:val="00DC13CD"/>
    <w:rsid w:val="00DC148E"/>
    <w:rsid w:val="00DC1525"/>
    <w:rsid w:val="00DC1717"/>
    <w:rsid w:val="00DC3024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1CB1"/>
    <w:rsid w:val="00DD3DAD"/>
    <w:rsid w:val="00DD4911"/>
    <w:rsid w:val="00DD6BDE"/>
    <w:rsid w:val="00DD6CE6"/>
    <w:rsid w:val="00DE193B"/>
    <w:rsid w:val="00DE2E68"/>
    <w:rsid w:val="00DE324E"/>
    <w:rsid w:val="00DE3466"/>
    <w:rsid w:val="00DE36D3"/>
    <w:rsid w:val="00DE4626"/>
    <w:rsid w:val="00DE511A"/>
    <w:rsid w:val="00DE650C"/>
    <w:rsid w:val="00DE74C3"/>
    <w:rsid w:val="00DF032C"/>
    <w:rsid w:val="00DF0AB1"/>
    <w:rsid w:val="00DF1458"/>
    <w:rsid w:val="00DF1B9E"/>
    <w:rsid w:val="00DF1CCC"/>
    <w:rsid w:val="00DF1D0B"/>
    <w:rsid w:val="00DF1F73"/>
    <w:rsid w:val="00DF2C21"/>
    <w:rsid w:val="00DF3376"/>
    <w:rsid w:val="00DF374D"/>
    <w:rsid w:val="00DF51E6"/>
    <w:rsid w:val="00DF662F"/>
    <w:rsid w:val="00DF6B0F"/>
    <w:rsid w:val="00DF7E3E"/>
    <w:rsid w:val="00E005D9"/>
    <w:rsid w:val="00E0153C"/>
    <w:rsid w:val="00E01798"/>
    <w:rsid w:val="00E02818"/>
    <w:rsid w:val="00E02B96"/>
    <w:rsid w:val="00E065CB"/>
    <w:rsid w:val="00E06C36"/>
    <w:rsid w:val="00E10C1D"/>
    <w:rsid w:val="00E11015"/>
    <w:rsid w:val="00E11FE5"/>
    <w:rsid w:val="00E1214E"/>
    <w:rsid w:val="00E12712"/>
    <w:rsid w:val="00E12E20"/>
    <w:rsid w:val="00E13C4D"/>
    <w:rsid w:val="00E144E9"/>
    <w:rsid w:val="00E14800"/>
    <w:rsid w:val="00E16A2A"/>
    <w:rsid w:val="00E20AF5"/>
    <w:rsid w:val="00E214C2"/>
    <w:rsid w:val="00E22A0D"/>
    <w:rsid w:val="00E240A3"/>
    <w:rsid w:val="00E24828"/>
    <w:rsid w:val="00E2590A"/>
    <w:rsid w:val="00E271C7"/>
    <w:rsid w:val="00E27315"/>
    <w:rsid w:val="00E2754F"/>
    <w:rsid w:val="00E27DA2"/>
    <w:rsid w:val="00E27EC6"/>
    <w:rsid w:val="00E3143A"/>
    <w:rsid w:val="00E3326D"/>
    <w:rsid w:val="00E345BE"/>
    <w:rsid w:val="00E35779"/>
    <w:rsid w:val="00E372E9"/>
    <w:rsid w:val="00E37AEF"/>
    <w:rsid w:val="00E40AB4"/>
    <w:rsid w:val="00E42763"/>
    <w:rsid w:val="00E44846"/>
    <w:rsid w:val="00E468E7"/>
    <w:rsid w:val="00E46D0F"/>
    <w:rsid w:val="00E4787A"/>
    <w:rsid w:val="00E50A72"/>
    <w:rsid w:val="00E513F3"/>
    <w:rsid w:val="00E51BCF"/>
    <w:rsid w:val="00E523D6"/>
    <w:rsid w:val="00E52661"/>
    <w:rsid w:val="00E533F1"/>
    <w:rsid w:val="00E53F70"/>
    <w:rsid w:val="00E54BAE"/>
    <w:rsid w:val="00E54D58"/>
    <w:rsid w:val="00E553D0"/>
    <w:rsid w:val="00E56ED9"/>
    <w:rsid w:val="00E56F99"/>
    <w:rsid w:val="00E56FE3"/>
    <w:rsid w:val="00E57855"/>
    <w:rsid w:val="00E57942"/>
    <w:rsid w:val="00E60562"/>
    <w:rsid w:val="00E61093"/>
    <w:rsid w:val="00E610B3"/>
    <w:rsid w:val="00E61A12"/>
    <w:rsid w:val="00E61F76"/>
    <w:rsid w:val="00E62B2F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67F38"/>
    <w:rsid w:val="00E7170D"/>
    <w:rsid w:val="00E725FF"/>
    <w:rsid w:val="00E730FD"/>
    <w:rsid w:val="00E731E8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200C"/>
    <w:rsid w:val="00E8232C"/>
    <w:rsid w:val="00E82AD8"/>
    <w:rsid w:val="00E83440"/>
    <w:rsid w:val="00E83EA6"/>
    <w:rsid w:val="00E8564C"/>
    <w:rsid w:val="00E861E5"/>
    <w:rsid w:val="00E863B1"/>
    <w:rsid w:val="00E86568"/>
    <w:rsid w:val="00E90D48"/>
    <w:rsid w:val="00E90EB7"/>
    <w:rsid w:val="00E92D3B"/>
    <w:rsid w:val="00E93D00"/>
    <w:rsid w:val="00E9461A"/>
    <w:rsid w:val="00E948C7"/>
    <w:rsid w:val="00E94C4F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0760"/>
    <w:rsid w:val="00EB12EC"/>
    <w:rsid w:val="00EB14F8"/>
    <w:rsid w:val="00EB1998"/>
    <w:rsid w:val="00EB1FD4"/>
    <w:rsid w:val="00EB20A8"/>
    <w:rsid w:val="00EB2BB0"/>
    <w:rsid w:val="00EB302F"/>
    <w:rsid w:val="00EB3182"/>
    <w:rsid w:val="00EB3591"/>
    <w:rsid w:val="00EB3F56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CFC"/>
    <w:rsid w:val="00EC6EC8"/>
    <w:rsid w:val="00ED0301"/>
    <w:rsid w:val="00ED23C6"/>
    <w:rsid w:val="00ED257F"/>
    <w:rsid w:val="00ED61A6"/>
    <w:rsid w:val="00ED62C4"/>
    <w:rsid w:val="00ED6EF8"/>
    <w:rsid w:val="00ED7BF7"/>
    <w:rsid w:val="00ED7E09"/>
    <w:rsid w:val="00EE2D7E"/>
    <w:rsid w:val="00EE3820"/>
    <w:rsid w:val="00EE3FCB"/>
    <w:rsid w:val="00EE51E2"/>
    <w:rsid w:val="00EE5230"/>
    <w:rsid w:val="00EE5505"/>
    <w:rsid w:val="00EE6AA6"/>
    <w:rsid w:val="00EE7137"/>
    <w:rsid w:val="00EE793B"/>
    <w:rsid w:val="00EF11F8"/>
    <w:rsid w:val="00EF14D8"/>
    <w:rsid w:val="00EF2D43"/>
    <w:rsid w:val="00EF3CD4"/>
    <w:rsid w:val="00EF4241"/>
    <w:rsid w:val="00EF4B89"/>
    <w:rsid w:val="00EF4D57"/>
    <w:rsid w:val="00EF6570"/>
    <w:rsid w:val="00EF73B3"/>
    <w:rsid w:val="00EF76DB"/>
    <w:rsid w:val="00EF7CAE"/>
    <w:rsid w:val="00F01780"/>
    <w:rsid w:val="00F031CF"/>
    <w:rsid w:val="00F03C65"/>
    <w:rsid w:val="00F04AB4"/>
    <w:rsid w:val="00F05480"/>
    <w:rsid w:val="00F0565A"/>
    <w:rsid w:val="00F063F5"/>
    <w:rsid w:val="00F066E8"/>
    <w:rsid w:val="00F06843"/>
    <w:rsid w:val="00F07FA4"/>
    <w:rsid w:val="00F100EA"/>
    <w:rsid w:val="00F10ED8"/>
    <w:rsid w:val="00F11BED"/>
    <w:rsid w:val="00F121AE"/>
    <w:rsid w:val="00F13358"/>
    <w:rsid w:val="00F1470A"/>
    <w:rsid w:val="00F14D3D"/>
    <w:rsid w:val="00F15AE9"/>
    <w:rsid w:val="00F15FED"/>
    <w:rsid w:val="00F166AF"/>
    <w:rsid w:val="00F16742"/>
    <w:rsid w:val="00F1727E"/>
    <w:rsid w:val="00F204DB"/>
    <w:rsid w:val="00F21274"/>
    <w:rsid w:val="00F21365"/>
    <w:rsid w:val="00F22F24"/>
    <w:rsid w:val="00F240C3"/>
    <w:rsid w:val="00F24460"/>
    <w:rsid w:val="00F24618"/>
    <w:rsid w:val="00F24644"/>
    <w:rsid w:val="00F2481D"/>
    <w:rsid w:val="00F255B8"/>
    <w:rsid w:val="00F26B4C"/>
    <w:rsid w:val="00F3229F"/>
    <w:rsid w:val="00F32DD0"/>
    <w:rsid w:val="00F337F0"/>
    <w:rsid w:val="00F34FE3"/>
    <w:rsid w:val="00F35823"/>
    <w:rsid w:val="00F3591F"/>
    <w:rsid w:val="00F3753C"/>
    <w:rsid w:val="00F378DC"/>
    <w:rsid w:val="00F40383"/>
    <w:rsid w:val="00F407E1"/>
    <w:rsid w:val="00F41CB5"/>
    <w:rsid w:val="00F43171"/>
    <w:rsid w:val="00F43761"/>
    <w:rsid w:val="00F44259"/>
    <w:rsid w:val="00F443AF"/>
    <w:rsid w:val="00F45F85"/>
    <w:rsid w:val="00F46998"/>
    <w:rsid w:val="00F47C60"/>
    <w:rsid w:val="00F47CCC"/>
    <w:rsid w:val="00F501B3"/>
    <w:rsid w:val="00F510E6"/>
    <w:rsid w:val="00F51673"/>
    <w:rsid w:val="00F525D9"/>
    <w:rsid w:val="00F5276C"/>
    <w:rsid w:val="00F534B1"/>
    <w:rsid w:val="00F54214"/>
    <w:rsid w:val="00F55585"/>
    <w:rsid w:val="00F55601"/>
    <w:rsid w:val="00F55A4C"/>
    <w:rsid w:val="00F55C33"/>
    <w:rsid w:val="00F56FFE"/>
    <w:rsid w:val="00F60894"/>
    <w:rsid w:val="00F61C39"/>
    <w:rsid w:val="00F61D3E"/>
    <w:rsid w:val="00F62AC5"/>
    <w:rsid w:val="00F63867"/>
    <w:rsid w:val="00F63B57"/>
    <w:rsid w:val="00F648DC"/>
    <w:rsid w:val="00F662E4"/>
    <w:rsid w:val="00F673CA"/>
    <w:rsid w:val="00F70F89"/>
    <w:rsid w:val="00F71E1D"/>
    <w:rsid w:val="00F72953"/>
    <w:rsid w:val="00F74F36"/>
    <w:rsid w:val="00F762AE"/>
    <w:rsid w:val="00F77582"/>
    <w:rsid w:val="00F7759D"/>
    <w:rsid w:val="00F777C0"/>
    <w:rsid w:val="00F77D56"/>
    <w:rsid w:val="00F77EBE"/>
    <w:rsid w:val="00F80303"/>
    <w:rsid w:val="00F807CA"/>
    <w:rsid w:val="00F809A1"/>
    <w:rsid w:val="00F81D43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2A6"/>
    <w:rsid w:val="00F94B9B"/>
    <w:rsid w:val="00F95295"/>
    <w:rsid w:val="00F9541F"/>
    <w:rsid w:val="00F9748B"/>
    <w:rsid w:val="00F974A5"/>
    <w:rsid w:val="00F974BA"/>
    <w:rsid w:val="00F97E56"/>
    <w:rsid w:val="00FA1D26"/>
    <w:rsid w:val="00FA2F00"/>
    <w:rsid w:val="00FA2FEA"/>
    <w:rsid w:val="00FA4841"/>
    <w:rsid w:val="00FA57D6"/>
    <w:rsid w:val="00FA66CB"/>
    <w:rsid w:val="00FA693D"/>
    <w:rsid w:val="00FA6BD7"/>
    <w:rsid w:val="00FB0187"/>
    <w:rsid w:val="00FB06E6"/>
    <w:rsid w:val="00FB103E"/>
    <w:rsid w:val="00FB2098"/>
    <w:rsid w:val="00FB33FF"/>
    <w:rsid w:val="00FB3F55"/>
    <w:rsid w:val="00FB424E"/>
    <w:rsid w:val="00FB434B"/>
    <w:rsid w:val="00FB50A7"/>
    <w:rsid w:val="00FB7169"/>
    <w:rsid w:val="00FB729D"/>
    <w:rsid w:val="00FB78C9"/>
    <w:rsid w:val="00FC0485"/>
    <w:rsid w:val="00FC1613"/>
    <w:rsid w:val="00FC1AC6"/>
    <w:rsid w:val="00FC2D05"/>
    <w:rsid w:val="00FC378A"/>
    <w:rsid w:val="00FC57A9"/>
    <w:rsid w:val="00FC58A3"/>
    <w:rsid w:val="00FC5E32"/>
    <w:rsid w:val="00FC71E0"/>
    <w:rsid w:val="00FC7428"/>
    <w:rsid w:val="00FC74FC"/>
    <w:rsid w:val="00FC7D51"/>
    <w:rsid w:val="00FD0367"/>
    <w:rsid w:val="00FD29B9"/>
    <w:rsid w:val="00FD34CA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8F9"/>
    <w:rsid w:val="00FE2B3F"/>
    <w:rsid w:val="00FE2CD0"/>
    <w:rsid w:val="00FE318B"/>
    <w:rsid w:val="00FE32AD"/>
    <w:rsid w:val="00FE3720"/>
    <w:rsid w:val="00FE539D"/>
    <w:rsid w:val="00FE55F3"/>
    <w:rsid w:val="00FE5FAB"/>
    <w:rsid w:val="00FE7D02"/>
    <w:rsid w:val="00FF0A69"/>
    <w:rsid w:val="00FF19B5"/>
    <w:rsid w:val="00FF34C5"/>
    <w:rsid w:val="00FF4B8C"/>
    <w:rsid w:val="00FF4C7D"/>
    <w:rsid w:val="00FF560E"/>
    <w:rsid w:val="00FF756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5282"/>
    <w:rPr>
      <w:color w:val="0000FF" w:themeColor="hyperlink"/>
      <w:u w:val="single"/>
    </w:rPr>
  </w:style>
  <w:style w:type="paragraph" w:customStyle="1" w:styleId="ConsPlusNormal">
    <w:name w:val="ConsPlusNormal"/>
    <w:rsid w:val="00797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02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2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170D"/>
    <w:pPr>
      <w:ind w:left="720"/>
      <w:contextualSpacing/>
    </w:pPr>
  </w:style>
  <w:style w:type="paragraph" w:customStyle="1" w:styleId="ConsPlusTitle">
    <w:name w:val="ConsPlusTitle"/>
    <w:uiPriority w:val="99"/>
    <w:rsid w:val="00660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B3E7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B3E7B"/>
    <w:rPr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2B3E7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2B3E7B"/>
    <w:rPr>
      <w:rFonts w:ascii="Calibri" w:hAnsi="Calibri" w:cs="Consolas"/>
      <w:szCs w:val="21"/>
    </w:rPr>
  </w:style>
  <w:style w:type="character" w:styleId="af">
    <w:name w:val="footnote reference"/>
    <w:basedOn w:val="a0"/>
    <w:uiPriority w:val="99"/>
    <w:semiHidden/>
    <w:unhideWhenUsed/>
    <w:rsid w:val="002B3E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5282"/>
    <w:rPr>
      <w:color w:val="0000FF" w:themeColor="hyperlink"/>
      <w:u w:val="single"/>
    </w:rPr>
  </w:style>
  <w:style w:type="paragraph" w:customStyle="1" w:styleId="ConsPlusNormal">
    <w:name w:val="ConsPlusNormal"/>
    <w:rsid w:val="00797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02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2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170D"/>
    <w:pPr>
      <w:ind w:left="720"/>
      <w:contextualSpacing/>
    </w:pPr>
  </w:style>
  <w:style w:type="paragraph" w:customStyle="1" w:styleId="ConsPlusTitle">
    <w:name w:val="ConsPlusTitle"/>
    <w:uiPriority w:val="99"/>
    <w:rsid w:val="00660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B3E7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B3E7B"/>
    <w:rPr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2B3E7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2B3E7B"/>
    <w:rPr>
      <w:rFonts w:ascii="Calibri" w:hAnsi="Calibri" w:cs="Consolas"/>
      <w:szCs w:val="21"/>
    </w:rPr>
  </w:style>
  <w:style w:type="character" w:styleId="af">
    <w:name w:val="footnote reference"/>
    <w:basedOn w:val="a0"/>
    <w:uiPriority w:val="99"/>
    <w:semiHidden/>
    <w:unhideWhenUsed/>
    <w:rsid w:val="002B3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Ткаченко</cp:lastModifiedBy>
  <cp:revision>3</cp:revision>
  <dcterms:created xsi:type="dcterms:W3CDTF">2019-11-08T09:23:00Z</dcterms:created>
  <dcterms:modified xsi:type="dcterms:W3CDTF">2019-11-08T09:31:00Z</dcterms:modified>
</cp:coreProperties>
</file>