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решением очередного Общего 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собрания членов Ассоциации СРО 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24FBC">
        <w:rPr>
          <w:rFonts w:ascii="Times New Roman" w:hAnsi="Times New Roman" w:cs="Times New Roman"/>
          <w:sz w:val="20"/>
          <w:szCs w:val="20"/>
        </w:rPr>
        <w:t>Нефтегазпроект</w:t>
      </w:r>
      <w:proofErr w:type="spellEnd"/>
      <w:r w:rsidRPr="00324FBC">
        <w:rPr>
          <w:rFonts w:ascii="Times New Roman" w:hAnsi="Times New Roman" w:cs="Times New Roman"/>
          <w:sz w:val="20"/>
          <w:szCs w:val="20"/>
        </w:rPr>
        <w:t>-Альянс»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Протокол от </w:t>
      </w:r>
      <w:r w:rsidR="00D7052A" w:rsidRPr="00324FBC">
        <w:rPr>
          <w:rFonts w:ascii="Times New Roman" w:hAnsi="Times New Roman" w:cs="Times New Roman"/>
          <w:sz w:val="20"/>
          <w:szCs w:val="20"/>
        </w:rPr>
        <w:t>2</w:t>
      </w:r>
      <w:r w:rsidR="0019589D">
        <w:rPr>
          <w:rFonts w:ascii="Times New Roman" w:hAnsi="Times New Roman" w:cs="Times New Roman"/>
          <w:sz w:val="20"/>
          <w:szCs w:val="20"/>
        </w:rPr>
        <w:t>8</w:t>
      </w:r>
      <w:r w:rsidRPr="00324FBC">
        <w:rPr>
          <w:rFonts w:ascii="Times New Roman" w:hAnsi="Times New Roman" w:cs="Times New Roman"/>
          <w:sz w:val="20"/>
          <w:szCs w:val="20"/>
        </w:rPr>
        <w:t>.03.202</w:t>
      </w:r>
      <w:r w:rsidR="0019589D">
        <w:rPr>
          <w:rFonts w:ascii="Times New Roman" w:hAnsi="Times New Roman" w:cs="Times New Roman"/>
          <w:sz w:val="20"/>
          <w:szCs w:val="20"/>
        </w:rPr>
        <w:t>3</w:t>
      </w:r>
      <w:r w:rsidRPr="00324FBC">
        <w:rPr>
          <w:rFonts w:ascii="Times New Roman" w:hAnsi="Times New Roman" w:cs="Times New Roman"/>
          <w:sz w:val="20"/>
          <w:szCs w:val="20"/>
        </w:rPr>
        <w:t xml:space="preserve"> № </w:t>
      </w:r>
      <w:r w:rsidR="0019589D">
        <w:rPr>
          <w:rFonts w:ascii="Times New Roman" w:hAnsi="Times New Roman" w:cs="Times New Roman"/>
          <w:sz w:val="20"/>
          <w:szCs w:val="20"/>
        </w:rPr>
        <w:t>40</w:t>
      </w:r>
      <w:r w:rsidRPr="00324FBC">
        <w:rPr>
          <w:rFonts w:ascii="Times New Roman" w:hAnsi="Times New Roman" w:cs="Times New Roman"/>
          <w:sz w:val="20"/>
          <w:szCs w:val="20"/>
        </w:rPr>
        <w:t>, Приложение № 5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>Председатель очередного общего собрания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19589D">
        <w:rPr>
          <w:rFonts w:ascii="Times New Roman" w:hAnsi="Times New Roman" w:cs="Times New Roman"/>
          <w:sz w:val="20"/>
          <w:szCs w:val="20"/>
        </w:rPr>
        <w:t>И</w:t>
      </w:r>
      <w:r w:rsidRPr="00324FBC">
        <w:rPr>
          <w:rFonts w:ascii="Times New Roman" w:hAnsi="Times New Roman" w:cs="Times New Roman"/>
          <w:sz w:val="20"/>
          <w:szCs w:val="20"/>
        </w:rPr>
        <w:t>.</w:t>
      </w:r>
      <w:r w:rsidR="0019589D">
        <w:rPr>
          <w:rFonts w:ascii="Times New Roman" w:hAnsi="Times New Roman" w:cs="Times New Roman"/>
          <w:sz w:val="20"/>
          <w:szCs w:val="20"/>
        </w:rPr>
        <w:t>А</w:t>
      </w:r>
      <w:r w:rsidRPr="00324FBC">
        <w:rPr>
          <w:rFonts w:ascii="Times New Roman" w:hAnsi="Times New Roman" w:cs="Times New Roman"/>
          <w:sz w:val="20"/>
          <w:szCs w:val="20"/>
        </w:rPr>
        <w:t xml:space="preserve">. </w:t>
      </w:r>
      <w:r w:rsidR="0019589D">
        <w:rPr>
          <w:rFonts w:ascii="Times New Roman" w:hAnsi="Times New Roman" w:cs="Times New Roman"/>
          <w:sz w:val="20"/>
          <w:szCs w:val="20"/>
        </w:rPr>
        <w:t>Заикин</w:t>
      </w:r>
      <w:bookmarkStart w:id="0" w:name="_GoBack"/>
      <w:bookmarkEnd w:id="0"/>
      <w:r w:rsidRPr="00324F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A1A" w:rsidRPr="00324FBC" w:rsidRDefault="00581A1A" w:rsidP="00F824D3">
      <w:pPr>
        <w:spacing w:after="2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864" w:type="dxa"/>
        <w:tblInd w:w="93" w:type="dxa"/>
        <w:tblLook w:val="04A0" w:firstRow="1" w:lastRow="0" w:firstColumn="1" w:lastColumn="0" w:noHBand="0" w:noVBand="1"/>
      </w:tblPr>
      <w:tblGrid>
        <w:gridCol w:w="616"/>
        <w:gridCol w:w="7860"/>
        <w:gridCol w:w="1388"/>
      </w:tblGrid>
      <w:tr w:rsidR="00F824D3" w:rsidRPr="00324FBC" w:rsidTr="00324FBC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D3" w:rsidRPr="00324FBC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D3" w:rsidRPr="00324FBC" w:rsidRDefault="00E531E5" w:rsidP="008A0B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1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Смета доходов и расходов Ассоциация СРО "</w:t>
            </w:r>
            <w:proofErr w:type="spellStart"/>
            <w:r w:rsidRPr="00E531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Нефтегазпроект</w:t>
            </w:r>
            <w:proofErr w:type="spellEnd"/>
            <w:r w:rsidRPr="00E531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-Альян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с" на 2023 год.</w:t>
            </w:r>
            <w:r w:rsidR="00324FBC" w:rsidRPr="00324FB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4D3" w:rsidRPr="00324FBC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(тыс.</w:t>
            </w:r>
            <w:r w:rsidR="006D53C9"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руб.)  </w:t>
            </w:r>
          </w:p>
        </w:tc>
      </w:tr>
      <w:tr w:rsidR="00F824D3" w:rsidRPr="00324FBC" w:rsidTr="00E531E5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D3" w:rsidRPr="00324FBC" w:rsidRDefault="00F824D3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D3" w:rsidRPr="00324FBC" w:rsidRDefault="00F824D3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4D3" w:rsidRPr="00E531E5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план</w:t>
            </w:r>
          </w:p>
        </w:tc>
      </w:tr>
      <w:tr w:rsidR="00F824D3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324FBC" w:rsidRDefault="00F824D3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324FBC" w:rsidRDefault="00F824D3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D3" w:rsidRPr="00E531E5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E531E5" w:rsidRPr="00324FBC" w:rsidTr="00E531E5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Компенсационный фонд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98 937</w:t>
            </w:r>
          </w:p>
        </w:tc>
      </w:tr>
      <w:tr w:rsidR="00E531E5" w:rsidRPr="00324FBC" w:rsidTr="00E531E5">
        <w:trPr>
          <w:trHeight w:val="1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   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98868***</w:t>
            </w:r>
          </w:p>
        </w:tc>
      </w:tr>
      <w:tr w:rsidR="00E531E5" w:rsidRPr="00324FBC" w:rsidTr="00E531E5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Поступление взносов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16 000</w:t>
            </w:r>
          </w:p>
        </w:tc>
      </w:tr>
      <w:tr w:rsidR="00E531E5" w:rsidRPr="00324FBC" w:rsidTr="00E531E5">
        <w:trPr>
          <w:trHeight w:val="1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Вступительные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Членские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16 000</w:t>
            </w:r>
          </w:p>
        </w:tc>
      </w:tr>
      <w:tr w:rsidR="00E531E5" w:rsidRPr="00324FBC" w:rsidTr="00E531E5">
        <w:trPr>
          <w:trHeight w:val="4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 от финансовой деятельности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полученные %)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 xml:space="preserve">5000 (всего5000 в </w:t>
            </w:r>
            <w:proofErr w:type="spellStart"/>
            <w:r w:rsidRPr="00E531E5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E531E5">
              <w:rPr>
                <w:rFonts w:ascii="Times New Roman" w:hAnsi="Times New Roman" w:cs="Times New Roman"/>
                <w:b/>
              </w:rPr>
              <w:t>. КФ 0)</w:t>
            </w:r>
          </w:p>
        </w:tc>
      </w:tr>
      <w:tr w:rsidR="00E531E5" w:rsidRPr="00324FBC" w:rsidTr="00E531E5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доходов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21 000</w:t>
            </w:r>
          </w:p>
        </w:tc>
      </w:tr>
      <w:tr w:rsidR="00E531E5" w:rsidRPr="00324FBC" w:rsidTr="00E531E5">
        <w:trPr>
          <w:trHeight w:val="255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19589D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1E5">
              <w:rPr>
                <w:rFonts w:ascii="Times New Roman" w:hAnsi="Times New Roman" w:cs="Times New Roman"/>
                <w:b/>
              </w:rPr>
              <w:t>119868***</w:t>
            </w:r>
          </w:p>
        </w:tc>
      </w:tr>
      <w:tr w:rsidR="00E531E5" w:rsidRPr="00324FBC" w:rsidTr="00E531E5">
        <w:trPr>
          <w:trHeight w:val="16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1E5" w:rsidRPr="00324FBC" w:rsidTr="00E531E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2.1.* 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Оплата труда штатных сотрудников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 ч. совместители) со страховыми взносами,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14 706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Оплата труда работников по договорам гражданско-правового характера со страховыми взносами,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вспомогательные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E531E5" w:rsidRPr="00324FBC" w:rsidTr="00E531E5">
        <w:trPr>
          <w:trHeight w:val="2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вспомогательные (канцтовары, расходные материалы, в т. ч. доставка)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113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вода, чай, кофе, другие продукты, хозяйственные расходы, в т. ч. доставка воды и др.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Аренда служебных помещений (в т. ч. уборка помещений)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расходы в т. ч. транспортные услуги и использование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а/трансп. в служебных целях</w:t>
            </w:r>
            <w:r w:rsidRPr="0032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аренда парковочных мест, оплата парковки</w:t>
            </w: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E531E5" w:rsidRPr="00324FBC" w:rsidTr="00E531E5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Связь (абонентская, внутризоновая, междугородняя, сотовая мобильная, интернет, </w:t>
            </w:r>
            <w:proofErr w:type="spell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интернеттелефония</w:t>
            </w:r>
            <w:proofErr w:type="spell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), почта, копировальные услуги, доставка и сопровождение грузов.  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 сотрудников, в т. ч. информационные, консультационные семинары, курсы.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E531E5" w:rsidRPr="00324FBC" w:rsidTr="00E531E5">
        <w:trPr>
          <w:trHeight w:val="4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980</w:t>
            </w:r>
          </w:p>
        </w:tc>
      </w:tr>
      <w:tr w:rsidR="00E531E5" w:rsidRPr="00324FBC" w:rsidTr="00E531E5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рекламные, маркетинговые услуги по информированию о деятельности Ассоциации с целью организации приема (привлечения) в члены Ассоциации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Нотариальные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531E5" w:rsidRPr="00324FBC" w:rsidTr="00E531E5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2.13.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и услуги по хозяйственным договорам (приобретение, информационное сопровождение компьютерных программ, разработка и сопровождение сайта, инф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</w:t>
            </w:r>
            <w:proofErr w:type="spell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345</w:t>
            </w:r>
          </w:p>
        </w:tc>
      </w:tr>
      <w:tr w:rsidR="00E531E5" w:rsidRPr="00324FBC" w:rsidTr="00E531E5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</w:t>
            </w:r>
            <w:proofErr w:type="spell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соисполнительским</w:t>
            </w:r>
            <w:proofErr w:type="spell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договорам, всего (на поддержку деятельности СРО, создание нормативной базы, проведение семинаров, коллективное страхование членов Ассоциации СРО)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130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380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банка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531E5" w:rsidRPr="00324FBC" w:rsidTr="00E531E5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и доставку основных средств, МБП, МПЗ и нематериальных активов, в. ч. Ремонт основных средств, мебели, орг. техники (материалы, услуги, доставка)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220</w:t>
            </w:r>
          </w:p>
        </w:tc>
      </w:tr>
      <w:tr w:rsidR="00E531E5" w:rsidRPr="00324FBC" w:rsidTr="00E531E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660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гос. пошлины</w:t>
            </w:r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т. ч. штрафы, пени (с налогов и страховых  взносов в фонды)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E531E5" w:rsidRPr="00324FBC" w:rsidTr="00E531E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Непредвиденные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19 881</w:t>
            </w:r>
          </w:p>
        </w:tc>
      </w:tr>
      <w:tr w:rsidR="00E531E5" w:rsidRPr="00324FBC" w:rsidTr="00E531E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99987***</w:t>
            </w:r>
          </w:p>
        </w:tc>
      </w:tr>
      <w:tr w:rsidR="00E531E5" w:rsidRPr="00324FBC" w:rsidTr="00E531E5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119868***</w:t>
            </w:r>
          </w:p>
        </w:tc>
      </w:tr>
    </w:tbl>
    <w:p w:rsidR="00F824D3" w:rsidRPr="00324FBC" w:rsidRDefault="00F824D3" w:rsidP="00F824D3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9431"/>
      </w:tblGrid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E5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E5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 бюджету  Ассоциации СРО "</w:t>
            </w:r>
            <w:proofErr w:type="spellStart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Нефтегазпроект</w:t>
            </w:r>
            <w:proofErr w:type="spellEnd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-Альянс" на 2023 год является расчетным, допускаются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E5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E5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общей сметы расходов, утвержденной общим собранием.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E5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*** в </w:t>
            </w:r>
            <w:proofErr w:type="spellStart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 6500 </w:t>
            </w:r>
            <w:proofErr w:type="spellStart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размещенные на депозите в КБ "Мастер-Банк" (ОАО)</w:t>
            </w:r>
          </w:p>
        </w:tc>
      </w:tr>
    </w:tbl>
    <w:p w:rsidR="00324FBC" w:rsidRPr="00324FBC" w:rsidRDefault="00324FBC" w:rsidP="00F824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324FBC" w:rsidRPr="0032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3E"/>
    <w:rsid w:val="0019589D"/>
    <w:rsid w:val="00287CAB"/>
    <w:rsid w:val="00324FBC"/>
    <w:rsid w:val="00530DB6"/>
    <w:rsid w:val="00581A1A"/>
    <w:rsid w:val="005E0F3E"/>
    <w:rsid w:val="006D53C9"/>
    <w:rsid w:val="008A0B6F"/>
    <w:rsid w:val="00C55A56"/>
    <w:rsid w:val="00D7052A"/>
    <w:rsid w:val="00E531E5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2</cp:revision>
  <dcterms:created xsi:type="dcterms:W3CDTF">2023-03-23T11:08:00Z</dcterms:created>
  <dcterms:modified xsi:type="dcterms:W3CDTF">2023-03-23T11:08:00Z</dcterms:modified>
</cp:coreProperties>
</file>