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1" w:rsidRPr="00BE4C93" w:rsidRDefault="00BE4C93" w:rsidP="00BE4C9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4C93">
        <w:rPr>
          <w:rFonts w:ascii="Times New Roman" w:hAnsi="Times New Roman" w:cs="Times New Roman"/>
          <w:b/>
          <w:sz w:val="28"/>
        </w:rPr>
        <w:t>Обзор изменений Положения о членстве в Ассоциации СРО «</w:t>
      </w:r>
      <w:proofErr w:type="spellStart"/>
      <w:r w:rsidRPr="00BE4C93">
        <w:rPr>
          <w:rFonts w:ascii="Times New Roman" w:hAnsi="Times New Roman" w:cs="Times New Roman"/>
          <w:b/>
          <w:sz w:val="28"/>
        </w:rPr>
        <w:t>Нефтегазпроект</w:t>
      </w:r>
      <w:proofErr w:type="spellEnd"/>
      <w:r w:rsidRPr="00BE4C93">
        <w:rPr>
          <w:rFonts w:ascii="Times New Roman" w:hAnsi="Times New Roman" w:cs="Times New Roman"/>
          <w:b/>
          <w:sz w:val="28"/>
        </w:rPr>
        <w:t>-Альянс», в том числе о требованиях к членам, о размере, порядке расчёта и уплаты вступительного взноса, членских взносов.</w:t>
      </w:r>
    </w:p>
    <w:p w:rsidR="00004C8D" w:rsidRPr="00BE4C93" w:rsidRDefault="00004C8D" w:rsidP="00A40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4C93">
        <w:rPr>
          <w:rFonts w:ascii="Times New Roman" w:hAnsi="Times New Roman" w:cs="Times New Roman"/>
          <w:b/>
          <w:sz w:val="28"/>
        </w:rPr>
        <w:t>Ассоциации СРО «Нефтегазпроект-Альянс»</w:t>
      </w:r>
    </w:p>
    <w:p w:rsidR="00004C8D" w:rsidRPr="009F7A86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C8D" w:rsidRPr="009F7A86" w:rsidRDefault="00004C8D" w:rsidP="00A40C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7A86">
        <w:rPr>
          <w:rFonts w:ascii="Times New Roman" w:hAnsi="Times New Roman" w:cs="Times New Roman"/>
        </w:rPr>
        <w:t>1</w:t>
      </w:r>
      <w:r w:rsidR="001E0CCB">
        <w:rPr>
          <w:rFonts w:ascii="Times New Roman" w:hAnsi="Times New Roman" w:cs="Times New Roman"/>
        </w:rPr>
        <w:t>2</w:t>
      </w:r>
      <w:r w:rsidRPr="009F7A86">
        <w:rPr>
          <w:rFonts w:ascii="Times New Roman" w:hAnsi="Times New Roman" w:cs="Times New Roman"/>
        </w:rPr>
        <w:t xml:space="preserve"> марта 20</w:t>
      </w:r>
      <w:r w:rsidR="001E0CCB">
        <w:rPr>
          <w:rFonts w:ascii="Times New Roman" w:hAnsi="Times New Roman" w:cs="Times New Roman"/>
        </w:rPr>
        <w:t>20</w:t>
      </w:r>
      <w:r w:rsidRPr="009F7A86">
        <w:rPr>
          <w:rFonts w:ascii="Times New Roman" w:hAnsi="Times New Roman" w:cs="Times New Roman"/>
        </w:rPr>
        <w:t xml:space="preserve"> года</w:t>
      </w:r>
    </w:p>
    <w:p w:rsidR="00004C8D" w:rsidRPr="009F7A86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C8D" w:rsidRPr="009F7A86" w:rsidRDefault="001E0CCB" w:rsidP="00A40C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04C8D" w:rsidRPr="009F7A86">
        <w:rPr>
          <w:rFonts w:ascii="Times New Roman" w:hAnsi="Times New Roman" w:cs="Times New Roman"/>
          <w:b/>
        </w:rPr>
        <w:t>. Положение о членстве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</w:p>
    <w:p w:rsidR="00004C8D" w:rsidRPr="009F7A86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C86" w:rsidRDefault="00930C86" w:rsidP="00A40C6A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5 Приложения № 2 - </w:t>
      </w:r>
      <w:r w:rsidRPr="00930C86">
        <w:rPr>
          <w:sz w:val="24"/>
          <w:szCs w:val="24"/>
        </w:rPr>
        <w:t>Дополнительные правила исчисления размера, сроков и порядка уплаты членских взносов</w:t>
      </w:r>
      <w:r>
        <w:rPr>
          <w:sz w:val="24"/>
          <w:szCs w:val="24"/>
        </w:rPr>
        <w:t xml:space="preserve"> предлагается изложить в следующей редакции:</w:t>
      </w:r>
    </w:p>
    <w:p w:rsidR="00930C86" w:rsidRDefault="00930C86" w:rsidP="00A40C6A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04C8D" w:rsidRPr="009F7A86" w:rsidRDefault="00930C86" w:rsidP="00A40C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«</w:t>
      </w:r>
      <w:r w:rsidRPr="004D4947">
        <w:rPr>
          <w:sz w:val="24"/>
          <w:szCs w:val="24"/>
        </w:rPr>
        <w:t>Члены Ассоциации вправе уплачивать регулярный членский взнос в течение отчетного года равными частями – ежеквартально или каждые шесть месяцев (за полугодие). Уплата взноса частями допускается, если член Ассоциации обратился в Ассоциацию с заявлением о соответствующем намерении не позднее 1 марта отчетного года, или до принятия решения о приеме в члены Ассоциации, если такое решение о приеме в члены принято в течение отчетного года</w:t>
      </w:r>
      <w:r>
        <w:rPr>
          <w:sz w:val="24"/>
          <w:szCs w:val="24"/>
        </w:rPr>
        <w:t>»</w:t>
      </w:r>
      <w:r w:rsidRPr="004D4947">
        <w:rPr>
          <w:sz w:val="24"/>
          <w:szCs w:val="24"/>
        </w:rPr>
        <w:t>.</w:t>
      </w:r>
    </w:p>
    <w:p w:rsidR="00004C8D" w:rsidRPr="009F7A86" w:rsidRDefault="00004C8D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C6A" w:rsidRPr="009F7A86" w:rsidRDefault="00A40C6A" w:rsidP="00A40C6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0C6A" w:rsidRPr="009F7A86" w:rsidSect="00BE4C93">
      <w:headerReference w:type="default" r:id="rId8"/>
      <w:pgSz w:w="11906" w:h="16838"/>
      <w:pgMar w:top="567" w:right="566" w:bottom="567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15" w:rsidRDefault="006E7F15" w:rsidP="00BE4C93">
      <w:pPr>
        <w:spacing w:after="0" w:line="240" w:lineRule="auto"/>
      </w:pPr>
      <w:r>
        <w:separator/>
      </w:r>
    </w:p>
  </w:endnote>
  <w:endnote w:type="continuationSeparator" w:id="0">
    <w:p w:rsidR="006E7F15" w:rsidRDefault="006E7F15" w:rsidP="00BE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15" w:rsidRDefault="006E7F15" w:rsidP="00BE4C93">
      <w:pPr>
        <w:spacing w:after="0" w:line="240" w:lineRule="auto"/>
      </w:pPr>
      <w:r>
        <w:separator/>
      </w:r>
    </w:p>
  </w:footnote>
  <w:footnote w:type="continuationSeparator" w:id="0">
    <w:p w:rsidR="006E7F15" w:rsidRDefault="006E7F15" w:rsidP="00BE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93" w:rsidRPr="00FC2914" w:rsidRDefault="00BE4C93" w:rsidP="00BE4C93">
    <w:pPr>
      <w:pStyle w:val="a7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>
      <w:rPr>
        <w:color w:val="7F7F7F" w:themeColor="text1" w:themeTint="80"/>
        <w:sz w:val="16"/>
        <w:szCs w:val="16"/>
      </w:rPr>
      <w:t>7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>
      <w:rPr>
        <w:color w:val="7F7F7F" w:themeColor="text1" w:themeTint="80"/>
        <w:sz w:val="16"/>
        <w:szCs w:val="16"/>
      </w:rPr>
      <w:t>12.03.2020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31</w:t>
    </w:r>
  </w:p>
  <w:p w:rsidR="00BE4C93" w:rsidRPr="00FC2914" w:rsidRDefault="00BE4C93" w:rsidP="00BE4C93">
    <w:pPr>
      <w:pStyle w:val="a7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BE4C93" w:rsidRDefault="00BE4C93" w:rsidP="00BE4C93">
    <w:pPr>
      <w:pStyle w:val="a7"/>
      <w:tabs>
        <w:tab w:val="clear" w:pos="4677"/>
      </w:tabs>
      <w:ind w:left="7230"/>
    </w:pPr>
    <w:r>
      <w:rPr>
        <w:color w:val="7F7F7F" w:themeColor="text1" w:themeTint="80"/>
        <w:sz w:val="16"/>
        <w:szCs w:val="16"/>
      </w:rPr>
      <w:tab/>
      <w:t xml:space="preserve">   </w:t>
    </w: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8D"/>
    <w:rsid w:val="00004C8D"/>
    <w:rsid w:val="001D19D9"/>
    <w:rsid w:val="001E0CCB"/>
    <w:rsid w:val="003A75F5"/>
    <w:rsid w:val="006E7F15"/>
    <w:rsid w:val="00873C69"/>
    <w:rsid w:val="00930C86"/>
    <w:rsid w:val="009F7A86"/>
    <w:rsid w:val="00A40C6A"/>
    <w:rsid w:val="00BE4C93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8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0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93"/>
  </w:style>
  <w:style w:type="paragraph" w:styleId="a9">
    <w:name w:val="footer"/>
    <w:basedOn w:val="a"/>
    <w:link w:val="aa"/>
    <w:uiPriority w:val="99"/>
    <w:unhideWhenUsed/>
    <w:rsid w:val="00B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24</cp:revision>
  <cp:lastPrinted>2019-03-20T18:18:00Z</cp:lastPrinted>
  <dcterms:created xsi:type="dcterms:W3CDTF">2019-03-20T17:59:00Z</dcterms:created>
  <dcterms:modified xsi:type="dcterms:W3CDTF">2020-02-26T14:13:00Z</dcterms:modified>
</cp:coreProperties>
</file>